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0EB0C1" w14:textId="041E66A8" w:rsidR="00750372" w:rsidRDefault="00750372" w:rsidP="00750372">
      <w:pPr>
        <w:jc w:val="center"/>
        <w:rPr>
          <w:rFonts w:ascii="Arial" w:eastAsia="Calibri" w:hAnsi="Arial" w:cs="Arial"/>
          <w:kern w:val="2"/>
          <w:szCs w:val="24"/>
          <w:lang w:eastAsia="en-US"/>
          <w14:ligatures w14:val="standardContextual"/>
        </w:rPr>
      </w:pPr>
      <w:r w:rsidRPr="00750372">
        <w:rPr>
          <w:rFonts w:ascii="Arial" w:eastAsia="Calibri" w:hAnsi="Arial" w:cs="Arial"/>
          <w:kern w:val="2"/>
          <w:szCs w:val="24"/>
          <w:lang w:eastAsia="en-US"/>
          <w14:ligatures w14:val="standardContextual"/>
        </w:rPr>
        <w:t xml:space="preserve">PROJETO DE LEI Nº </w:t>
      </w:r>
      <w:r w:rsidR="00921A45">
        <w:rPr>
          <w:rFonts w:ascii="Arial" w:eastAsia="Calibri" w:hAnsi="Arial" w:cs="Arial"/>
          <w:kern w:val="2"/>
          <w:szCs w:val="24"/>
          <w:lang w:eastAsia="en-US"/>
          <w14:ligatures w14:val="standardContextual"/>
        </w:rPr>
        <w:t>1.532</w:t>
      </w:r>
      <w:r w:rsidRPr="00750372">
        <w:rPr>
          <w:rFonts w:ascii="Arial" w:eastAsia="Calibri" w:hAnsi="Arial" w:cs="Arial"/>
          <w:kern w:val="2"/>
          <w:szCs w:val="24"/>
          <w:lang w:eastAsia="en-US"/>
          <w14:ligatures w14:val="standardContextual"/>
        </w:rPr>
        <w:t>/2025</w:t>
      </w:r>
    </w:p>
    <w:p w14:paraId="0CB29A32" w14:textId="1A3D516B" w:rsidR="00750372" w:rsidRDefault="00750372" w:rsidP="00750372">
      <w:pPr>
        <w:jc w:val="center"/>
        <w:rPr>
          <w:rFonts w:ascii="Arial" w:eastAsia="Calibri" w:hAnsi="Arial" w:cs="Arial"/>
          <w:b w:val="0"/>
          <w:bCs w:val="0"/>
          <w:kern w:val="2"/>
          <w:szCs w:val="24"/>
          <w:lang w:eastAsia="en-US"/>
          <w14:ligatures w14:val="standardContextual"/>
        </w:rPr>
      </w:pPr>
    </w:p>
    <w:p w14:paraId="539FBC8C" w14:textId="77777777" w:rsidR="00750372" w:rsidRPr="00750372" w:rsidRDefault="00750372" w:rsidP="00750372">
      <w:pPr>
        <w:ind w:left="4253"/>
        <w:jc w:val="both"/>
        <w:rPr>
          <w:rFonts w:ascii="Arial" w:eastAsia="Calibri" w:hAnsi="Arial" w:cs="Arial"/>
          <w:b w:val="0"/>
          <w:bCs w:val="0"/>
          <w:kern w:val="2"/>
          <w:szCs w:val="24"/>
          <w:lang w:eastAsia="en-US"/>
          <w14:ligatures w14:val="standardContextual"/>
        </w:rPr>
      </w:pPr>
      <w:r w:rsidRPr="00750372">
        <w:rPr>
          <w:rFonts w:ascii="Arial" w:eastAsia="Calibri" w:hAnsi="Arial" w:cs="Arial"/>
          <w:b w:val="0"/>
          <w:bCs w:val="0"/>
          <w:kern w:val="2"/>
          <w:szCs w:val="24"/>
          <w:lang w:eastAsia="en-US"/>
          <w14:ligatures w14:val="standardContextual"/>
        </w:rPr>
        <w:t>Institui o Programa Municipal de Apoio e Empoderamento Feminino para Mulheres Vítimas de Violência em Situação de Vulnerabilidade Social e dá outras providências.</w:t>
      </w:r>
    </w:p>
    <w:p w14:paraId="287AB599" w14:textId="77777777" w:rsidR="00750372" w:rsidRPr="00750372" w:rsidRDefault="00750372" w:rsidP="00750372">
      <w:pPr>
        <w:jc w:val="both"/>
        <w:rPr>
          <w:rFonts w:ascii="Arial" w:eastAsia="Calibri" w:hAnsi="Arial" w:cs="Arial"/>
          <w:b w:val="0"/>
          <w:bCs w:val="0"/>
          <w:kern w:val="2"/>
          <w:szCs w:val="24"/>
          <w:lang w:eastAsia="en-US"/>
          <w14:ligatures w14:val="standardContextual"/>
        </w:rPr>
      </w:pPr>
    </w:p>
    <w:p w14:paraId="321117EF" w14:textId="77725B10" w:rsidR="00750372" w:rsidRDefault="00750372" w:rsidP="009B63F9">
      <w:pPr>
        <w:jc w:val="both"/>
        <w:rPr>
          <w:rFonts w:ascii="Arial" w:eastAsia="Calibri" w:hAnsi="Arial" w:cs="Arial"/>
          <w:b w:val="0"/>
          <w:bCs w:val="0"/>
          <w:kern w:val="2"/>
          <w:szCs w:val="24"/>
          <w:lang w:eastAsia="en-US"/>
          <w14:ligatures w14:val="standardContextual"/>
        </w:rPr>
      </w:pPr>
      <w:r w:rsidRPr="00750372">
        <w:rPr>
          <w:rFonts w:ascii="Arial" w:eastAsia="Calibri" w:hAnsi="Arial" w:cs="Arial"/>
          <w:b w:val="0"/>
          <w:bCs w:val="0"/>
          <w:kern w:val="2"/>
          <w:szCs w:val="24"/>
          <w:lang w:eastAsia="en-US"/>
          <w14:ligatures w14:val="standardContextual"/>
        </w:rPr>
        <w:t>A Câmara Municipal</w:t>
      </w:r>
      <w:r w:rsidR="00920A16">
        <w:rPr>
          <w:rFonts w:ascii="Arial" w:eastAsia="Calibri" w:hAnsi="Arial" w:cs="Arial"/>
          <w:b w:val="0"/>
          <w:bCs w:val="0"/>
          <w:kern w:val="2"/>
          <w:szCs w:val="24"/>
          <w:lang w:eastAsia="en-US"/>
          <w14:ligatures w14:val="standardContextual"/>
        </w:rPr>
        <w:t xml:space="preserve"> de João Monlevade</w:t>
      </w:r>
      <w:r w:rsidRPr="00750372">
        <w:rPr>
          <w:rFonts w:ascii="Arial" w:eastAsia="Calibri" w:hAnsi="Arial" w:cs="Arial"/>
          <w:b w:val="0"/>
          <w:bCs w:val="0"/>
          <w:kern w:val="2"/>
          <w:szCs w:val="24"/>
          <w:lang w:eastAsia="en-US"/>
          <w14:ligatures w14:val="standardContextual"/>
        </w:rPr>
        <w:t xml:space="preserve"> aprova:</w:t>
      </w:r>
    </w:p>
    <w:p w14:paraId="303AF68D" w14:textId="77777777" w:rsidR="00750372" w:rsidRPr="00750372" w:rsidRDefault="00750372" w:rsidP="009B63F9">
      <w:pPr>
        <w:jc w:val="both"/>
        <w:rPr>
          <w:rFonts w:ascii="Arial" w:eastAsia="Calibri" w:hAnsi="Arial" w:cs="Arial"/>
          <w:b w:val="0"/>
          <w:bCs w:val="0"/>
          <w:kern w:val="2"/>
          <w:szCs w:val="24"/>
          <w:lang w:eastAsia="en-US"/>
          <w14:ligatures w14:val="standardContextual"/>
        </w:rPr>
      </w:pPr>
    </w:p>
    <w:p w14:paraId="54CFF3D4" w14:textId="6B5BC86E" w:rsidR="00750372" w:rsidRPr="00750372" w:rsidRDefault="00750372" w:rsidP="009B63F9">
      <w:pPr>
        <w:jc w:val="both"/>
        <w:rPr>
          <w:rFonts w:ascii="Arial" w:eastAsia="Calibri" w:hAnsi="Arial" w:cs="Arial"/>
          <w:b w:val="0"/>
          <w:bCs w:val="0"/>
          <w:kern w:val="2"/>
          <w:szCs w:val="24"/>
          <w:lang w:eastAsia="en-US"/>
          <w14:ligatures w14:val="standardContextual"/>
        </w:rPr>
      </w:pPr>
      <w:r w:rsidRPr="00920A16">
        <w:rPr>
          <w:rFonts w:ascii="Arial" w:eastAsia="Calibri" w:hAnsi="Arial" w:cs="Arial"/>
          <w:kern w:val="2"/>
          <w:szCs w:val="24"/>
          <w:lang w:eastAsia="en-US"/>
          <w14:ligatures w14:val="standardContextual"/>
        </w:rPr>
        <w:t>Art. 1º</w:t>
      </w:r>
      <w:r w:rsidRPr="00750372">
        <w:rPr>
          <w:rFonts w:ascii="Arial" w:eastAsia="Calibri" w:hAnsi="Arial" w:cs="Arial"/>
          <w:b w:val="0"/>
          <w:bCs w:val="0"/>
          <w:kern w:val="2"/>
          <w:szCs w:val="24"/>
          <w:lang w:eastAsia="en-US"/>
          <w14:ligatures w14:val="standardContextual"/>
        </w:rPr>
        <w:t xml:space="preserve"> Fica instituído o Programa Municipal de Apoio e Empoderamento Feminino para Mulheres Vítimas de Violência em Situação de Vulnerabilidade Social, com o objetivo de promover a formação, qualificação e desenvolvimento social e profissional das participantes, além de garantir seu bem-estar e fortalecer o combate à discriminação e à violência contra a mulher.</w:t>
      </w:r>
    </w:p>
    <w:p w14:paraId="726A22C8" w14:textId="77777777" w:rsidR="00750372" w:rsidRPr="00750372" w:rsidRDefault="00750372" w:rsidP="009B63F9">
      <w:pPr>
        <w:jc w:val="both"/>
        <w:rPr>
          <w:rFonts w:ascii="Arial" w:eastAsia="Calibri" w:hAnsi="Arial" w:cs="Arial"/>
          <w:b w:val="0"/>
          <w:bCs w:val="0"/>
          <w:kern w:val="2"/>
          <w:szCs w:val="24"/>
          <w:lang w:eastAsia="en-US"/>
          <w14:ligatures w14:val="standardContextual"/>
        </w:rPr>
      </w:pPr>
    </w:p>
    <w:p w14:paraId="68A3F81E" w14:textId="77777777" w:rsidR="00750372" w:rsidRPr="00750372" w:rsidRDefault="00750372" w:rsidP="009B63F9">
      <w:pPr>
        <w:jc w:val="both"/>
        <w:rPr>
          <w:rFonts w:ascii="Arial" w:eastAsia="Calibri" w:hAnsi="Arial" w:cs="Arial"/>
          <w:b w:val="0"/>
          <w:bCs w:val="0"/>
          <w:kern w:val="2"/>
          <w:szCs w:val="24"/>
          <w:lang w:eastAsia="en-US"/>
          <w14:ligatures w14:val="standardContextual"/>
        </w:rPr>
      </w:pPr>
      <w:r w:rsidRPr="00920A16">
        <w:rPr>
          <w:rFonts w:ascii="Arial" w:eastAsia="Calibri" w:hAnsi="Arial" w:cs="Arial"/>
          <w:kern w:val="2"/>
          <w:szCs w:val="24"/>
          <w:lang w:eastAsia="en-US"/>
          <w14:ligatures w14:val="standardContextual"/>
        </w:rPr>
        <w:t>Art. 2º</w:t>
      </w:r>
      <w:r w:rsidRPr="00750372">
        <w:rPr>
          <w:rFonts w:ascii="Arial" w:eastAsia="Calibri" w:hAnsi="Arial" w:cs="Arial"/>
          <w:b w:val="0"/>
          <w:bCs w:val="0"/>
          <w:kern w:val="2"/>
          <w:szCs w:val="24"/>
          <w:lang w:eastAsia="en-US"/>
          <w14:ligatures w14:val="standardContextual"/>
        </w:rPr>
        <w:t xml:space="preserve"> São objetivos específicos do programa:</w:t>
      </w:r>
    </w:p>
    <w:p w14:paraId="418C706F" w14:textId="38E6DE51" w:rsidR="00750372" w:rsidRPr="00750372" w:rsidRDefault="00750372" w:rsidP="00905509">
      <w:pPr>
        <w:spacing w:before="100"/>
        <w:jc w:val="both"/>
        <w:rPr>
          <w:rFonts w:ascii="Arial" w:eastAsia="Calibri" w:hAnsi="Arial" w:cs="Arial"/>
          <w:b w:val="0"/>
          <w:bCs w:val="0"/>
          <w:kern w:val="2"/>
          <w:szCs w:val="24"/>
          <w:lang w:eastAsia="en-US"/>
          <w14:ligatures w14:val="standardContextual"/>
        </w:rPr>
      </w:pPr>
      <w:r w:rsidRPr="00750372">
        <w:rPr>
          <w:rFonts w:ascii="Arial" w:eastAsia="Calibri" w:hAnsi="Arial" w:cs="Arial"/>
          <w:b w:val="0"/>
          <w:bCs w:val="0"/>
          <w:kern w:val="2"/>
          <w:szCs w:val="24"/>
          <w:lang w:eastAsia="en-US"/>
          <w14:ligatures w14:val="standardContextual"/>
        </w:rPr>
        <w:t xml:space="preserve">I – </w:t>
      </w:r>
      <w:r w:rsidR="003065F5" w:rsidRPr="003065F5">
        <w:rPr>
          <w:rFonts w:ascii="Arial" w:eastAsia="Calibri" w:hAnsi="Arial" w:cs="Arial"/>
          <w:b w:val="0"/>
          <w:bCs w:val="0"/>
          <w:kern w:val="2"/>
          <w:szCs w:val="24"/>
          <w:lang w:eastAsia="en-US"/>
          <w14:ligatures w14:val="standardContextual"/>
        </w:rPr>
        <w:t>Oferecer cursos gratuitos de qualificação profissional e capacitação, com foco na inclusão do mercado de trabalho local, voltados para mulheres vítimas de violência em situação de desproteção social, ampliando as oportunidades de autonomia e renda</w:t>
      </w:r>
      <w:r w:rsidRPr="00750372">
        <w:rPr>
          <w:rFonts w:ascii="Arial" w:eastAsia="Calibri" w:hAnsi="Arial" w:cs="Arial"/>
          <w:b w:val="0"/>
          <w:bCs w:val="0"/>
          <w:kern w:val="2"/>
          <w:szCs w:val="24"/>
          <w:lang w:eastAsia="en-US"/>
          <w14:ligatures w14:val="standardContextual"/>
        </w:rPr>
        <w:t>;</w:t>
      </w:r>
    </w:p>
    <w:p w14:paraId="608C1C74" w14:textId="77777777" w:rsidR="00750372" w:rsidRPr="00750372" w:rsidRDefault="00750372" w:rsidP="00905509">
      <w:pPr>
        <w:spacing w:before="100"/>
        <w:jc w:val="both"/>
        <w:rPr>
          <w:rFonts w:ascii="Arial" w:eastAsia="Calibri" w:hAnsi="Arial" w:cs="Arial"/>
          <w:b w:val="0"/>
          <w:bCs w:val="0"/>
          <w:kern w:val="2"/>
          <w:szCs w:val="24"/>
          <w:lang w:eastAsia="en-US"/>
          <w14:ligatures w14:val="standardContextual"/>
        </w:rPr>
      </w:pPr>
      <w:r w:rsidRPr="00750372">
        <w:rPr>
          <w:rFonts w:ascii="Arial" w:eastAsia="Calibri" w:hAnsi="Arial" w:cs="Arial"/>
          <w:b w:val="0"/>
          <w:bCs w:val="0"/>
          <w:kern w:val="2"/>
          <w:szCs w:val="24"/>
          <w:lang w:eastAsia="en-US"/>
          <w14:ligatures w14:val="standardContextual"/>
        </w:rPr>
        <w:t>II – Fortalecer a autoestima e autonomia das mulheres por meio de capacitação e formação, incentivando sua independência pessoal, econômica e emocional;</w:t>
      </w:r>
    </w:p>
    <w:p w14:paraId="705A561C" w14:textId="77777777" w:rsidR="00750372" w:rsidRPr="00750372" w:rsidRDefault="00750372" w:rsidP="00905509">
      <w:pPr>
        <w:spacing w:before="100"/>
        <w:jc w:val="both"/>
        <w:rPr>
          <w:rFonts w:ascii="Arial" w:eastAsia="Calibri" w:hAnsi="Arial" w:cs="Arial"/>
          <w:b w:val="0"/>
          <w:bCs w:val="0"/>
          <w:kern w:val="2"/>
          <w:szCs w:val="24"/>
          <w:lang w:eastAsia="en-US"/>
          <w14:ligatures w14:val="standardContextual"/>
        </w:rPr>
      </w:pPr>
      <w:r w:rsidRPr="00750372">
        <w:rPr>
          <w:rFonts w:ascii="Arial" w:eastAsia="Calibri" w:hAnsi="Arial" w:cs="Arial"/>
          <w:b w:val="0"/>
          <w:bCs w:val="0"/>
          <w:kern w:val="2"/>
          <w:szCs w:val="24"/>
          <w:lang w:eastAsia="en-US"/>
          <w14:ligatures w14:val="standardContextual"/>
        </w:rPr>
        <w:t>III – Proporcionar suporte psicológico e social, garantindo a recuperação emocional das participantes;</w:t>
      </w:r>
    </w:p>
    <w:p w14:paraId="1C714899" w14:textId="77777777" w:rsidR="00750372" w:rsidRPr="00750372" w:rsidRDefault="00750372" w:rsidP="00905509">
      <w:pPr>
        <w:spacing w:before="100"/>
        <w:jc w:val="both"/>
        <w:rPr>
          <w:rFonts w:ascii="Arial" w:eastAsia="Calibri" w:hAnsi="Arial" w:cs="Arial"/>
          <w:b w:val="0"/>
          <w:bCs w:val="0"/>
          <w:kern w:val="2"/>
          <w:szCs w:val="24"/>
          <w:lang w:eastAsia="en-US"/>
          <w14:ligatures w14:val="standardContextual"/>
        </w:rPr>
      </w:pPr>
      <w:r w:rsidRPr="00750372">
        <w:rPr>
          <w:rFonts w:ascii="Arial" w:eastAsia="Calibri" w:hAnsi="Arial" w:cs="Arial"/>
          <w:b w:val="0"/>
          <w:bCs w:val="0"/>
          <w:kern w:val="2"/>
          <w:szCs w:val="24"/>
          <w:lang w:eastAsia="en-US"/>
          <w14:ligatures w14:val="standardContextual"/>
        </w:rPr>
        <w:t>IV – Promover a inclusão das mulheres capacitadas no mercado de trabalho, por meio de parcerias com empresas locais e incentivos à contratação;</w:t>
      </w:r>
    </w:p>
    <w:p w14:paraId="55BAD2B1" w14:textId="77777777" w:rsidR="00750372" w:rsidRPr="00750372" w:rsidRDefault="00750372" w:rsidP="00905509">
      <w:pPr>
        <w:spacing w:before="100"/>
        <w:jc w:val="both"/>
        <w:rPr>
          <w:rFonts w:ascii="Arial" w:eastAsia="Calibri" w:hAnsi="Arial" w:cs="Arial"/>
          <w:b w:val="0"/>
          <w:bCs w:val="0"/>
          <w:kern w:val="2"/>
          <w:szCs w:val="24"/>
          <w:lang w:eastAsia="en-US"/>
          <w14:ligatures w14:val="standardContextual"/>
        </w:rPr>
      </w:pPr>
      <w:r w:rsidRPr="00750372">
        <w:rPr>
          <w:rFonts w:ascii="Arial" w:eastAsia="Calibri" w:hAnsi="Arial" w:cs="Arial"/>
          <w:b w:val="0"/>
          <w:bCs w:val="0"/>
          <w:kern w:val="2"/>
          <w:szCs w:val="24"/>
          <w:lang w:eastAsia="en-US"/>
          <w14:ligatures w14:val="standardContextual"/>
        </w:rPr>
        <w:t>V – Apoiar o empreendedorismo feminino, oferecendo orientação, capacitação, recursos financeiros e apoio técnico para a criação e desenvolvimento de pequenos negócios;</w:t>
      </w:r>
    </w:p>
    <w:p w14:paraId="141B224D" w14:textId="77777777" w:rsidR="00750372" w:rsidRPr="00750372" w:rsidRDefault="00750372" w:rsidP="00905509">
      <w:pPr>
        <w:spacing w:before="100"/>
        <w:jc w:val="both"/>
        <w:rPr>
          <w:rFonts w:ascii="Arial" w:eastAsia="Calibri" w:hAnsi="Arial" w:cs="Arial"/>
          <w:b w:val="0"/>
          <w:bCs w:val="0"/>
          <w:kern w:val="2"/>
          <w:szCs w:val="24"/>
          <w:lang w:eastAsia="en-US"/>
          <w14:ligatures w14:val="standardContextual"/>
        </w:rPr>
      </w:pPr>
      <w:r w:rsidRPr="00750372">
        <w:rPr>
          <w:rFonts w:ascii="Arial" w:eastAsia="Calibri" w:hAnsi="Arial" w:cs="Arial"/>
          <w:b w:val="0"/>
          <w:bCs w:val="0"/>
          <w:kern w:val="2"/>
          <w:szCs w:val="24"/>
          <w:lang w:eastAsia="en-US"/>
          <w14:ligatures w14:val="standardContextual"/>
        </w:rPr>
        <w:t>VI – Incentivar a criação de uma rede de apoio entre as mulheres participantes, promovendo a troca de experiências e fortalecimento da autoestima com apoio do Poder Executivo, entidades e conselhos municipais;</w:t>
      </w:r>
    </w:p>
    <w:p w14:paraId="48C9FB36" w14:textId="6FFF94F9" w:rsidR="00750372" w:rsidRPr="00750372" w:rsidRDefault="00750372" w:rsidP="00905509">
      <w:pPr>
        <w:spacing w:before="100"/>
        <w:jc w:val="both"/>
        <w:rPr>
          <w:rFonts w:ascii="Arial" w:eastAsia="Calibri" w:hAnsi="Arial" w:cs="Arial"/>
          <w:b w:val="0"/>
          <w:bCs w:val="0"/>
          <w:kern w:val="2"/>
          <w:szCs w:val="24"/>
          <w:lang w:eastAsia="en-US"/>
          <w14:ligatures w14:val="standardContextual"/>
        </w:rPr>
      </w:pPr>
      <w:r w:rsidRPr="00750372">
        <w:rPr>
          <w:rFonts w:ascii="Arial" w:eastAsia="Calibri" w:hAnsi="Arial" w:cs="Arial"/>
          <w:b w:val="0"/>
          <w:bCs w:val="0"/>
          <w:kern w:val="2"/>
          <w:szCs w:val="24"/>
          <w:lang w:eastAsia="en-US"/>
          <w14:ligatures w14:val="standardContextual"/>
        </w:rPr>
        <w:t>VII – Incentivar as mulheres a buscarem seus direitos, proporcionando informações sobre o sistema de proteção e apoio às vítimas de violência.</w:t>
      </w:r>
    </w:p>
    <w:p w14:paraId="7F0BB6D9" w14:textId="77777777" w:rsidR="00750372" w:rsidRPr="009B63F9" w:rsidRDefault="00750372" w:rsidP="009B63F9">
      <w:pPr>
        <w:jc w:val="both"/>
        <w:rPr>
          <w:rFonts w:ascii="Arial" w:eastAsia="Calibri" w:hAnsi="Arial" w:cs="Arial"/>
          <w:bCs w:val="0"/>
          <w:kern w:val="2"/>
          <w:szCs w:val="24"/>
          <w:lang w:eastAsia="en-US"/>
          <w14:ligatures w14:val="standardContextual"/>
        </w:rPr>
      </w:pPr>
    </w:p>
    <w:p w14:paraId="6958DF4C" w14:textId="77777777" w:rsidR="00750372" w:rsidRDefault="00750372" w:rsidP="009B63F9">
      <w:pPr>
        <w:jc w:val="both"/>
        <w:rPr>
          <w:rFonts w:ascii="Arial" w:eastAsia="Calibri" w:hAnsi="Arial" w:cs="Arial"/>
          <w:b w:val="0"/>
          <w:bCs w:val="0"/>
          <w:kern w:val="2"/>
          <w:szCs w:val="24"/>
          <w:lang w:eastAsia="en-US"/>
          <w14:ligatures w14:val="standardContextual"/>
        </w:rPr>
      </w:pPr>
      <w:r w:rsidRPr="00920A16">
        <w:rPr>
          <w:rFonts w:ascii="Arial" w:eastAsia="Calibri" w:hAnsi="Arial" w:cs="Arial"/>
          <w:kern w:val="2"/>
          <w:szCs w:val="24"/>
          <w:lang w:eastAsia="en-US"/>
          <w14:ligatures w14:val="standardContextual"/>
        </w:rPr>
        <w:t>Art. 3º</w:t>
      </w:r>
      <w:r w:rsidRPr="00750372">
        <w:rPr>
          <w:rFonts w:ascii="Arial" w:eastAsia="Calibri" w:hAnsi="Arial" w:cs="Arial"/>
          <w:b w:val="0"/>
          <w:bCs w:val="0"/>
          <w:kern w:val="2"/>
          <w:szCs w:val="24"/>
          <w:lang w:eastAsia="en-US"/>
          <w14:ligatures w14:val="standardContextual"/>
        </w:rPr>
        <w:t xml:space="preserve"> O Poder Executivo Municipal realizará o programa em colaboração com órgãos governamentais, entidades da sociedade civil e voluntários, incluindo:</w:t>
      </w:r>
    </w:p>
    <w:p w14:paraId="17CB792D" w14:textId="77777777" w:rsidR="00750372" w:rsidRDefault="00750372" w:rsidP="00905509">
      <w:pPr>
        <w:spacing w:before="100"/>
        <w:jc w:val="both"/>
        <w:rPr>
          <w:rFonts w:ascii="Arial" w:eastAsia="Calibri" w:hAnsi="Arial" w:cs="Arial"/>
          <w:b w:val="0"/>
          <w:bCs w:val="0"/>
          <w:kern w:val="2"/>
          <w:szCs w:val="24"/>
          <w:lang w:eastAsia="en-US"/>
          <w14:ligatures w14:val="standardContextual"/>
        </w:rPr>
      </w:pPr>
      <w:r w:rsidRPr="00750372">
        <w:rPr>
          <w:rFonts w:ascii="Arial" w:eastAsia="Calibri" w:hAnsi="Arial" w:cs="Arial"/>
          <w:b w:val="0"/>
          <w:bCs w:val="0"/>
          <w:kern w:val="2"/>
          <w:szCs w:val="24"/>
          <w:lang w:eastAsia="en-US"/>
          <w14:ligatures w14:val="standardContextual"/>
        </w:rPr>
        <w:t>I – Parcerias com empresas locais para garantir que as mulheres capacitadas tenham oportunidades de inserção no mercado de trabalho;</w:t>
      </w:r>
    </w:p>
    <w:p w14:paraId="5DA74194" w14:textId="77777777" w:rsidR="00750372" w:rsidRDefault="00750372" w:rsidP="00905509">
      <w:pPr>
        <w:spacing w:before="100"/>
        <w:jc w:val="both"/>
        <w:rPr>
          <w:rFonts w:ascii="Arial" w:eastAsia="Calibri" w:hAnsi="Arial" w:cs="Arial"/>
          <w:b w:val="0"/>
          <w:bCs w:val="0"/>
          <w:kern w:val="2"/>
          <w:szCs w:val="24"/>
          <w:lang w:eastAsia="en-US"/>
          <w14:ligatures w14:val="standardContextual"/>
        </w:rPr>
      </w:pPr>
      <w:r w:rsidRPr="00750372">
        <w:rPr>
          <w:rFonts w:ascii="Arial" w:eastAsia="Calibri" w:hAnsi="Arial" w:cs="Arial"/>
          <w:b w:val="0"/>
          <w:bCs w:val="0"/>
          <w:kern w:val="2"/>
          <w:szCs w:val="24"/>
          <w:lang w:eastAsia="en-US"/>
          <w14:ligatures w14:val="standardContextual"/>
        </w:rPr>
        <w:t>II – Convênios com instituições financeiras para facilitar o acesso a microcrédito e recursos para o empreendedorismo feminino;</w:t>
      </w:r>
    </w:p>
    <w:p w14:paraId="08E2FE37" w14:textId="77777777" w:rsidR="00750372" w:rsidRDefault="00750372" w:rsidP="00905509">
      <w:pPr>
        <w:spacing w:before="100"/>
        <w:jc w:val="both"/>
        <w:rPr>
          <w:rFonts w:ascii="Arial" w:eastAsia="Calibri" w:hAnsi="Arial" w:cs="Arial"/>
          <w:b w:val="0"/>
          <w:bCs w:val="0"/>
          <w:kern w:val="2"/>
          <w:szCs w:val="24"/>
          <w:lang w:eastAsia="en-US"/>
          <w14:ligatures w14:val="standardContextual"/>
        </w:rPr>
      </w:pPr>
      <w:r w:rsidRPr="00750372">
        <w:rPr>
          <w:rFonts w:ascii="Arial" w:eastAsia="Calibri" w:hAnsi="Arial" w:cs="Arial"/>
          <w:b w:val="0"/>
          <w:bCs w:val="0"/>
          <w:kern w:val="2"/>
          <w:szCs w:val="24"/>
          <w:lang w:eastAsia="en-US"/>
          <w14:ligatures w14:val="standardContextual"/>
        </w:rPr>
        <w:t>III – Promoção de cursos e workshops em áreas com alta empregabilidade, visando facilitar a busca por oportunidades;</w:t>
      </w:r>
    </w:p>
    <w:p w14:paraId="3E908A3F" w14:textId="77777777" w:rsidR="00750372" w:rsidRDefault="00750372" w:rsidP="00905509">
      <w:pPr>
        <w:spacing w:before="100"/>
        <w:jc w:val="both"/>
        <w:rPr>
          <w:rFonts w:ascii="Arial" w:eastAsia="Calibri" w:hAnsi="Arial" w:cs="Arial"/>
          <w:b w:val="0"/>
          <w:bCs w:val="0"/>
          <w:kern w:val="2"/>
          <w:szCs w:val="24"/>
          <w:lang w:eastAsia="en-US"/>
          <w14:ligatures w14:val="standardContextual"/>
        </w:rPr>
      </w:pPr>
      <w:r w:rsidRPr="00750372">
        <w:rPr>
          <w:rFonts w:ascii="Arial" w:eastAsia="Calibri" w:hAnsi="Arial" w:cs="Arial"/>
          <w:b w:val="0"/>
          <w:bCs w:val="0"/>
          <w:kern w:val="2"/>
          <w:szCs w:val="24"/>
          <w:lang w:eastAsia="en-US"/>
          <w14:ligatures w14:val="standardContextual"/>
        </w:rPr>
        <w:t>IV – Disponibilização de apoio psicológico e social, com acompanhamento contínuo das participantes do programa;</w:t>
      </w:r>
    </w:p>
    <w:p w14:paraId="0A4BC7E3" w14:textId="52747585" w:rsidR="00750372" w:rsidRDefault="00750372" w:rsidP="00905509">
      <w:pPr>
        <w:spacing w:before="100"/>
        <w:jc w:val="both"/>
        <w:rPr>
          <w:rFonts w:ascii="Arial" w:eastAsia="Calibri" w:hAnsi="Arial" w:cs="Arial"/>
          <w:b w:val="0"/>
          <w:bCs w:val="0"/>
          <w:kern w:val="2"/>
          <w:szCs w:val="24"/>
          <w:lang w:eastAsia="en-US"/>
          <w14:ligatures w14:val="standardContextual"/>
        </w:rPr>
      </w:pPr>
      <w:r w:rsidRPr="00750372">
        <w:rPr>
          <w:rFonts w:ascii="Arial" w:eastAsia="Calibri" w:hAnsi="Arial" w:cs="Arial"/>
          <w:b w:val="0"/>
          <w:bCs w:val="0"/>
          <w:kern w:val="2"/>
          <w:szCs w:val="24"/>
          <w:lang w:eastAsia="en-US"/>
          <w14:ligatures w14:val="standardContextual"/>
        </w:rPr>
        <w:t>V – Incentivo à alfabetização de mulheres para garantir maior participação e autonomia;</w:t>
      </w:r>
    </w:p>
    <w:p w14:paraId="583F95C3" w14:textId="77777777" w:rsidR="009B63F9" w:rsidRDefault="00750372" w:rsidP="00905509">
      <w:pPr>
        <w:spacing w:before="100"/>
        <w:jc w:val="both"/>
        <w:rPr>
          <w:rFonts w:ascii="Arial" w:eastAsia="Calibri" w:hAnsi="Arial" w:cs="Arial"/>
          <w:b w:val="0"/>
          <w:bCs w:val="0"/>
          <w:kern w:val="2"/>
          <w:szCs w:val="24"/>
          <w:lang w:eastAsia="en-US"/>
          <w14:ligatures w14:val="standardContextual"/>
        </w:rPr>
      </w:pPr>
      <w:r w:rsidRPr="00750372">
        <w:rPr>
          <w:rFonts w:ascii="Arial" w:eastAsia="Calibri" w:hAnsi="Arial" w:cs="Arial"/>
          <w:b w:val="0"/>
          <w:bCs w:val="0"/>
          <w:kern w:val="2"/>
          <w:szCs w:val="24"/>
          <w:lang w:eastAsia="en-US"/>
          <w14:ligatures w14:val="standardContextual"/>
        </w:rPr>
        <w:t xml:space="preserve">VI – Parcerias com universidades e centros de pesquisa para oferecer acesso a bolsas de estudo, cursos de especialização e outros programas educacionais que possibilitem </w:t>
      </w:r>
      <w:r w:rsidRPr="00750372">
        <w:rPr>
          <w:rFonts w:ascii="Arial" w:eastAsia="Calibri" w:hAnsi="Arial" w:cs="Arial"/>
          <w:b w:val="0"/>
          <w:bCs w:val="0"/>
          <w:kern w:val="2"/>
          <w:szCs w:val="24"/>
          <w:lang w:eastAsia="en-US"/>
          <w14:ligatures w14:val="standardContextual"/>
        </w:rPr>
        <w:lastRenderedPageBreak/>
        <w:t>às mulheres aumentar sua formação acadêmica e suas chances de inserção no mercado de trabalho.</w:t>
      </w:r>
    </w:p>
    <w:p w14:paraId="3EEBAD8D" w14:textId="77777777" w:rsidR="004438C2" w:rsidRDefault="004438C2" w:rsidP="009B63F9">
      <w:pPr>
        <w:jc w:val="both"/>
        <w:rPr>
          <w:rFonts w:ascii="Arial" w:eastAsia="Calibri" w:hAnsi="Arial" w:cs="Arial"/>
          <w:b w:val="0"/>
          <w:bCs w:val="0"/>
          <w:kern w:val="2"/>
          <w:szCs w:val="24"/>
          <w:lang w:eastAsia="en-US"/>
          <w14:ligatures w14:val="standardContextual"/>
        </w:rPr>
      </w:pPr>
    </w:p>
    <w:p w14:paraId="2A1B0677" w14:textId="72D05F7A" w:rsidR="00750372" w:rsidRDefault="00750372" w:rsidP="009B63F9">
      <w:pPr>
        <w:jc w:val="both"/>
        <w:rPr>
          <w:rFonts w:ascii="Arial" w:eastAsia="Calibri" w:hAnsi="Arial" w:cs="Arial"/>
          <w:b w:val="0"/>
          <w:bCs w:val="0"/>
          <w:kern w:val="2"/>
          <w:szCs w:val="24"/>
          <w:lang w:eastAsia="en-US"/>
          <w14:ligatures w14:val="standardContextual"/>
        </w:rPr>
      </w:pPr>
      <w:r w:rsidRPr="00920A16">
        <w:rPr>
          <w:rFonts w:ascii="Arial" w:eastAsia="Calibri" w:hAnsi="Arial" w:cs="Arial"/>
          <w:kern w:val="2"/>
          <w:szCs w:val="24"/>
          <w:lang w:eastAsia="en-US"/>
          <w14:ligatures w14:val="standardContextual"/>
        </w:rPr>
        <w:t>Art. 4º</w:t>
      </w:r>
      <w:r w:rsidRPr="00750372">
        <w:rPr>
          <w:rFonts w:ascii="Arial" w:eastAsia="Calibri" w:hAnsi="Arial" w:cs="Arial"/>
          <w:b w:val="0"/>
          <w:bCs w:val="0"/>
          <w:kern w:val="2"/>
          <w:szCs w:val="24"/>
          <w:lang w:eastAsia="en-US"/>
          <w14:ligatures w14:val="standardContextual"/>
        </w:rPr>
        <w:t xml:space="preserve"> O programa incluirá também as seguintes ações:</w:t>
      </w:r>
    </w:p>
    <w:p w14:paraId="47E628EE" w14:textId="77777777" w:rsidR="00750372" w:rsidRDefault="00750372" w:rsidP="00905509">
      <w:pPr>
        <w:spacing w:before="100"/>
        <w:jc w:val="both"/>
        <w:rPr>
          <w:rFonts w:ascii="Arial" w:eastAsia="Calibri" w:hAnsi="Arial" w:cs="Arial"/>
          <w:b w:val="0"/>
          <w:bCs w:val="0"/>
          <w:kern w:val="2"/>
          <w:szCs w:val="24"/>
          <w:lang w:eastAsia="en-US"/>
          <w14:ligatures w14:val="standardContextual"/>
        </w:rPr>
      </w:pPr>
      <w:r w:rsidRPr="00750372">
        <w:rPr>
          <w:rFonts w:ascii="Arial" w:eastAsia="Calibri" w:hAnsi="Arial" w:cs="Arial"/>
          <w:b w:val="0"/>
          <w:bCs w:val="0"/>
          <w:kern w:val="2"/>
          <w:szCs w:val="24"/>
          <w:lang w:eastAsia="en-US"/>
          <w14:ligatures w14:val="standardContextual"/>
        </w:rPr>
        <w:t>I – Incentivo à Contratação: Empresas parceiras do programa poderão garantir prioridade na contratação de mulheres participantes, sempre que houver vagas disponíveis e os requisitos de qualificação forem atendidos;</w:t>
      </w:r>
    </w:p>
    <w:p w14:paraId="14D597AA" w14:textId="63BD14D7" w:rsidR="00750372" w:rsidRDefault="00750372" w:rsidP="00905509">
      <w:pPr>
        <w:spacing w:before="100"/>
        <w:jc w:val="both"/>
        <w:rPr>
          <w:rFonts w:ascii="Arial" w:eastAsia="Calibri" w:hAnsi="Arial" w:cs="Arial"/>
          <w:b w:val="0"/>
          <w:bCs w:val="0"/>
          <w:kern w:val="2"/>
          <w:szCs w:val="24"/>
          <w:lang w:eastAsia="en-US"/>
          <w14:ligatures w14:val="standardContextual"/>
        </w:rPr>
      </w:pPr>
      <w:r w:rsidRPr="00750372">
        <w:rPr>
          <w:rFonts w:ascii="Arial" w:eastAsia="Calibri" w:hAnsi="Arial" w:cs="Arial"/>
          <w:b w:val="0"/>
          <w:bCs w:val="0"/>
          <w:kern w:val="2"/>
          <w:szCs w:val="24"/>
          <w:lang w:eastAsia="en-US"/>
          <w14:ligatures w14:val="standardContextual"/>
        </w:rPr>
        <w:t>II – Prioridade na Saúde: As mulheres vítimas de violência familiar e doméstica terão direito a atendimento prioritário no Sistema Único de Saúde (SUS), com ênfase em consultas psicológicas, acompanhamento médico e tratamento de traumas físicos e emocionais decorrentes da violência doméstica.</w:t>
      </w:r>
    </w:p>
    <w:p w14:paraId="012635DF" w14:textId="77777777" w:rsidR="00750372" w:rsidRPr="00750372" w:rsidRDefault="00750372" w:rsidP="009B63F9">
      <w:pPr>
        <w:jc w:val="both"/>
        <w:rPr>
          <w:rFonts w:ascii="Arial" w:eastAsia="Calibri" w:hAnsi="Arial" w:cs="Arial"/>
          <w:b w:val="0"/>
          <w:bCs w:val="0"/>
          <w:kern w:val="2"/>
          <w:szCs w:val="24"/>
          <w:lang w:eastAsia="en-US"/>
          <w14:ligatures w14:val="standardContextual"/>
        </w:rPr>
      </w:pPr>
    </w:p>
    <w:p w14:paraId="795E3CA0" w14:textId="6D4BCE12" w:rsidR="00750372" w:rsidRDefault="00750372" w:rsidP="009B63F9">
      <w:pPr>
        <w:jc w:val="both"/>
        <w:rPr>
          <w:rFonts w:ascii="Arial" w:eastAsia="Calibri" w:hAnsi="Arial" w:cs="Arial"/>
          <w:b w:val="0"/>
          <w:bCs w:val="0"/>
          <w:kern w:val="2"/>
          <w:szCs w:val="24"/>
          <w:lang w:eastAsia="en-US"/>
          <w14:ligatures w14:val="standardContextual"/>
        </w:rPr>
      </w:pPr>
      <w:r w:rsidRPr="00920A16">
        <w:rPr>
          <w:rFonts w:ascii="Arial" w:eastAsia="Calibri" w:hAnsi="Arial" w:cs="Arial"/>
          <w:kern w:val="2"/>
          <w:szCs w:val="24"/>
          <w:lang w:eastAsia="en-US"/>
          <w14:ligatures w14:val="standardContextual"/>
        </w:rPr>
        <w:t>Art. 5º</w:t>
      </w:r>
      <w:r w:rsidRPr="00750372">
        <w:rPr>
          <w:rFonts w:ascii="Arial" w:eastAsia="Calibri" w:hAnsi="Arial" w:cs="Arial"/>
          <w:b w:val="0"/>
          <w:bCs w:val="0"/>
          <w:kern w:val="2"/>
          <w:szCs w:val="24"/>
          <w:lang w:eastAsia="en-US"/>
          <w14:ligatures w14:val="standardContextual"/>
        </w:rPr>
        <w:t xml:space="preserve"> Fica o Poder Executivo autorizado a conceder aluguel social às mulheres vítimas de violência doméstica no </w:t>
      </w:r>
      <w:r w:rsidR="00921A45">
        <w:rPr>
          <w:rFonts w:ascii="Arial" w:eastAsia="Calibri" w:hAnsi="Arial" w:cs="Arial"/>
          <w:b w:val="0"/>
          <w:bCs w:val="0"/>
          <w:kern w:val="2"/>
          <w:szCs w:val="24"/>
          <w:lang w:eastAsia="en-US"/>
          <w14:ligatures w14:val="standardContextual"/>
        </w:rPr>
        <w:t>M</w:t>
      </w:r>
      <w:r w:rsidRPr="00750372">
        <w:rPr>
          <w:rFonts w:ascii="Arial" w:eastAsia="Calibri" w:hAnsi="Arial" w:cs="Arial"/>
          <w:b w:val="0"/>
          <w:bCs w:val="0"/>
          <w:kern w:val="2"/>
          <w:szCs w:val="24"/>
          <w:lang w:eastAsia="en-US"/>
          <w14:ligatures w14:val="standardContextual"/>
        </w:rPr>
        <w:t>unicípio que, em razão da violência sofrida, não possam retornar ao seu lar.</w:t>
      </w:r>
    </w:p>
    <w:p w14:paraId="5363108B" w14:textId="77777777" w:rsidR="00920A16" w:rsidRDefault="00920A16" w:rsidP="009B63F9">
      <w:pPr>
        <w:jc w:val="both"/>
        <w:rPr>
          <w:rFonts w:ascii="Arial" w:eastAsia="Calibri" w:hAnsi="Arial" w:cs="Arial"/>
          <w:b w:val="0"/>
          <w:bCs w:val="0"/>
          <w:kern w:val="2"/>
          <w:szCs w:val="24"/>
          <w:lang w:eastAsia="en-US"/>
          <w14:ligatures w14:val="standardContextual"/>
        </w:rPr>
      </w:pPr>
    </w:p>
    <w:p w14:paraId="66F2E21B" w14:textId="1B4DE3A9" w:rsidR="00750372" w:rsidRDefault="00750372" w:rsidP="009B63F9">
      <w:pPr>
        <w:jc w:val="both"/>
        <w:rPr>
          <w:rFonts w:ascii="Arial" w:eastAsia="Calibri" w:hAnsi="Arial" w:cs="Arial"/>
          <w:b w:val="0"/>
          <w:bCs w:val="0"/>
          <w:kern w:val="2"/>
          <w:szCs w:val="24"/>
          <w:lang w:eastAsia="en-US"/>
          <w14:ligatures w14:val="standardContextual"/>
        </w:rPr>
      </w:pPr>
      <w:r w:rsidRPr="00920A16">
        <w:rPr>
          <w:rFonts w:ascii="Arial" w:eastAsia="Calibri" w:hAnsi="Arial" w:cs="Arial"/>
          <w:kern w:val="2"/>
          <w:szCs w:val="24"/>
          <w:lang w:eastAsia="en-US"/>
          <w14:ligatures w14:val="standardContextual"/>
        </w:rPr>
        <w:t>§</w:t>
      </w:r>
      <w:r w:rsidR="00921A45">
        <w:rPr>
          <w:rFonts w:ascii="Arial" w:eastAsia="Calibri" w:hAnsi="Arial" w:cs="Arial"/>
          <w:kern w:val="2"/>
          <w:szCs w:val="24"/>
          <w:lang w:eastAsia="en-US"/>
          <w14:ligatures w14:val="standardContextual"/>
        </w:rPr>
        <w:t xml:space="preserve"> </w:t>
      </w:r>
      <w:r w:rsidRPr="00920A16">
        <w:rPr>
          <w:rFonts w:ascii="Arial" w:eastAsia="Calibri" w:hAnsi="Arial" w:cs="Arial"/>
          <w:kern w:val="2"/>
          <w:szCs w:val="24"/>
          <w:lang w:eastAsia="en-US"/>
          <w14:ligatures w14:val="standardContextual"/>
        </w:rPr>
        <w:t>1º</w:t>
      </w:r>
      <w:r w:rsidRPr="00750372">
        <w:rPr>
          <w:rFonts w:ascii="Arial" w:eastAsia="Calibri" w:hAnsi="Arial" w:cs="Arial"/>
          <w:b w:val="0"/>
          <w:bCs w:val="0"/>
          <w:kern w:val="2"/>
          <w:szCs w:val="24"/>
          <w:lang w:eastAsia="en-US"/>
          <w14:ligatures w14:val="standardContextual"/>
        </w:rPr>
        <w:t xml:space="preserve"> Os aspectos operacionais e os mecanismos de concessão do benefício de que trata este artigo serão regulamentados por Decreto do Poder Executivo, observada a disponibilidade orçamentária.</w:t>
      </w:r>
    </w:p>
    <w:p w14:paraId="012C01A5" w14:textId="77777777" w:rsidR="00920A16" w:rsidRDefault="00920A16" w:rsidP="009B63F9">
      <w:pPr>
        <w:jc w:val="both"/>
        <w:rPr>
          <w:rFonts w:ascii="Arial" w:eastAsia="Calibri" w:hAnsi="Arial" w:cs="Arial"/>
          <w:b w:val="0"/>
          <w:bCs w:val="0"/>
          <w:kern w:val="2"/>
          <w:szCs w:val="24"/>
          <w:lang w:eastAsia="en-US"/>
          <w14:ligatures w14:val="standardContextual"/>
        </w:rPr>
      </w:pPr>
    </w:p>
    <w:p w14:paraId="721199F0" w14:textId="16239DA5" w:rsidR="00750372" w:rsidRDefault="00750372" w:rsidP="009B63F9">
      <w:pPr>
        <w:jc w:val="both"/>
        <w:rPr>
          <w:rFonts w:ascii="Arial" w:eastAsia="Calibri" w:hAnsi="Arial" w:cs="Arial"/>
          <w:b w:val="0"/>
          <w:bCs w:val="0"/>
          <w:kern w:val="2"/>
          <w:szCs w:val="24"/>
          <w:lang w:eastAsia="en-US"/>
          <w14:ligatures w14:val="standardContextual"/>
        </w:rPr>
      </w:pPr>
      <w:r w:rsidRPr="00920A16">
        <w:rPr>
          <w:rFonts w:ascii="Arial" w:eastAsia="Calibri" w:hAnsi="Arial" w:cs="Arial"/>
          <w:kern w:val="2"/>
          <w:szCs w:val="24"/>
          <w:lang w:eastAsia="en-US"/>
          <w14:ligatures w14:val="standardContextual"/>
        </w:rPr>
        <w:t>§</w:t>
      </w:r>
      <w:r w:rsidR="00921A45">
        <w:rPr>
          <w:rFonts w:ascii="Arial" w:eastAsia="Calibri" w:hAnsi="Arial" w:cs="Arial"/>
          <w:kern w:val="2"/>
          <w:szCs w:val="24"/>
          <w:lang w:eastAsia="en-US"/>
          <w14:ligatures w14:val="standardContextual"/>
        </w:rPr>
        <w:t xml:space="preserve"> </w:t>
      </w:r>
      <w:r w:rsidRPr="00920A16">
        <w:rPr>
          <w:rFonts w:ascii="Arial" w:eastAsia="Calibri" w:hAnsi="Arial" w:cs="Arial"/>
          <w:kern w:val="2"/>
          <w:szCs w:val="24"/>
          <w:lang w:eastAsia="en-US"/>
          <w14:ligatures w14:val="standardContextual"/>
        </w:rPr>
        <w:t>2º</w:t>
      </w:r>
      <w:r w:rsidRPr="00750372">
        <w:rPr>
          <w:rFonts w:ascii="Arial" w:eastAsia="Calibri" w:hAnsi="Arial" w:cs="Arial"/>
          <w:b w:val="0"/>
          <w:bCs w:val="0"/>
          <w:kern w:val="2"/>
          <w:szCs w:val="24"/>
          <w:lang w:eastAsia="en-US"/>
          <w14:ligatures w14:val="standardContextual"/>
        </w:rPr>
        <w:t xml:space="preserve"> Para concessão do benefício, a mulher deverá comprovar:</w:t>
      </w:r>
    </w:p>
    <w:p w14:paraId="5CA7C2AE" w14:textId="221514B8" w:rsidR="00750372" w:rsidRDefault="00F62A4A" w:rsidP="00905509">
      <w:pPr>
        <w:spacing w:before="100"/>
        <w:jc w:val="both"/>
        <w:rPr>
          <w:rFonts w:ascii="Arial" w:eastAsia="Calibri" w:hAnsi="Arial" w:cs="Arial"/>
          <w:b w:val="0"/>
          <w:bCs w:val="0"/>
          <w:kern w:val="2"/>
          <w:szCs w:val="24"/>
          <w:lang w:eastAsia="en-US"/>
          <w14:ligatures w14:val="standardContextual"/>
        </w:rPr>
      </w:pPr>
      <w:r>
        <w:rPr>
          <w:rFonts w:ascii="Arial" w:eastAsia="Calibri" w:hAnsi="Arial" w:cs="Arial"/>
          <w:b w:val="0"/>
          <w:bCs w:val="0"/>
          <w:kern w:val="2"/>
          <w:szCs w:val="24"/>
          <w:lang w:eastAsia="en-US"/>
          <w14:ligatures w14:val="standardContextual"/>
        </w:rPr>
        <w:t xml:space="preserve">I </w:t>
      </w:r>
      <w:r w:rsidR="00921A45">
        <w:rPr>
          <w:rFonts w:ascii="Arial" w:eastAsia="Calibri" w:hAnsi="Arial" w:cs="Arial"/>
          <w:b w:val="0"/>
          <w:bCs w:val="0"/>
          <w:kern w:val="2"/>
          <w:szCs w:val="24"/>
          <w:lang w:eastAsia="en-US"/>
          <w14:ligatures w14:val="standardContextual"/>
        </w:rPr>
        <w:t xml:space="preserve">- </w:t>
      </w:r>
      <w:proofErr w:type="gramStart"/>
      <w:r w:rsidRPr="00750372">
        <w:rPr>
          <w:rFonts w:ascii="Arial" w:eastAsia="Calibri" w:hAnsi="Arial" w:cs="Arial"/>
          <w:b w:val="0"/>
          <w:bCs w:val="0"/>
          <w:kern w:val="2"/>
          <w:szCs w:val="24"/>
          <w:lang w:eastAsia="en-US"/>
          <w14:ligatures w14:val="standardContextual"/>
        </w:rPr>
        <w:t>estar</w:t>
      </w:r>
      <w:proofErr w:type="gramEnd"/>
      <w:r w:rsidRPr="00750372">
        <w:rPr>
          <w:rFonts w:ascii="Arial" w:eastAsia="Calibri" w:hAnsi="Arial" w:cs="Arial"/>
          <w:b w:val="0"/>
          <w:bCs w:val="0"/>
          <w:kern w:val="2"/>
          <w:szCs w:val="24"/>
          <w:lang w:eastAsia="en-US"/>
          <w14:ligatures w14:val="standardContextual"/>
        </w:rPr>
        <w:t xml:space="preserve"> em situação de vulnerabilidade</w:t>
      </w:r>
      <w:r>
        <w:rPr>
          <w:rFonts w:ascii="Arial" w:eastAsia="Calibri" w:hAnsi="Arial" w:cs="Arial"/>
          <w:b w:val="0"/>
          <w:bCs w:val="0"/>
          <w:kern w:val="2"/>
          <w:szCs w:val="24"/>
          <w:lang w:eastAsia="en-US"/>
          <w14:ligatures w14:val="standardContextual"/>
        </w:rPr>
        <w:t xml:space="preserve"> social</w:t>
      </w:r>
      <w:r w:rsidRPr="00750372">
        <w:rPr>
          <w:rFonts w:ascii="Arial" w:eastAsia="Calibri" w:hAnsi="Arial" w:cs="Arial"/>
          <w:b w:val="0"/>
          <w:bCs w:val="0"/>
          <w:kern w:val="2"/>
          <w:szCs w:val="24"/>
          <w:lang w:eastAsia="en-US"/>
          <w14:ligatures w14:val="standardContextual"/>
        </w:rPr>
        <w:t>, de forma a não conseguir arcar com suas despesas de moradia</w:t>
      </w:r>
      <w:r w:rsidR="00921A45">
        <w:rPr>
          <w:rFonts w:ascii="Arial" w:eastAsia="Calibri" w:hAnsi="Arial" w:cs="Arial"/>
          <w:b w:val="0"/>
          <w:bCs w:val="0"/>
          <w:kern w:val="2"/>
          <w:szCs w:val="24"/>
          <w:lang w:eastAsia="en-US"/>
          <w14:ligatures w14:val="standardContextual"/>
        </w:rPr>
        <w:t>;</w:t>
      </w:r>
    </w:p>
    <w:p w14:paraId="0FBE4B96" w14:textId="3260B299" w:rsidR="00750372" w:rsidRDefault="00750372" w:rsidP="00905509">
      <w:pPr>
        <w:spacing w:before="100"/>
        <w:jc w:val="both"/>
        <w:rPr>
          <w:rFonts w:ascii="Arial" w:eastAsia="Calibri" w:hAnsi="Arial" w:cs="Arial"/>
          <w:b w:val="0"/>
          <w:bCs w:val="0"/>
          <w:kern w:val="2"/>
          <w:szCs w:val="24"/>
          <w:lang w:eastAsia="en-US"/>
          <w14:ligatures w14:val="standardContextual"/>
        </w:rPr>
      </w:pPr>
      <w:r w:rsidRPr="00750372">
        <w:rPr>
          <w:rFonts w:ascii="Arial" w:eastAsia="Calibri" w:hAnsi="Arial" w:cs="Arial"/>
          <w:b w:val="0"/>
          <w:bCs w:val="0"/>
          <w:kern w:val="2"/>
          <w:szCs w:val="24"/>
          <w:lang w:eastAsia="en-US"/>
          <w14:ligatures w14:val="standardContextual"/>
        </w:rPr>
        <w:t xml:space="preserve">II </w:t>
      </w:r>
      <w:r w:rsidR="00921A45">
        <w:rPr>
          <w:rFonts w:ascii="Arial" w:eastAsia="Calibri" w:hAnsi="Arial" w:cs="Arial"/>
          <w:b w:val="0"/>
          <w:bCs w:val="0"/>
          <w:kern w:val="2"/>
          <w:szCs w:val="24"/>
          <w:lang w:eastAsia="en-US"/>
          <w14:ligatures w14:val="standardContextual"/>
        </w:rPr>
        <w:t>-</w:t>
      </w:r>
      <w:r w:rsidRPr="00750372">
        <w:rPr>
          <w:rFonts w:ascii="Arial" w:eastAsia="Calibri" w:hAnsi="Arial" w:cs="Arial"/>
          <w:b w:val="0"/>
          <w:bCs w:val="0"/>
          <w:kern w:val="2"/>
          <w:szCs w:val="24"/>
          <w:lang w:eastAsia="en-US"/>
          <w14:ligatures w14:val="standardContextual"/>
        </w:rPr>
        <w:t xml:space="preserve"> </w:t>
      </w:r>
      <w:proofErr w:type="gramStart"/>
      <w:r w:rsidRPr="00750372">
        <w:rPr>
          <w:rFonts w:ascii="Arial" w:eastAsia="Calibri" w:hAnsi="Arial" w:cs="Arial"/>
          <w:b w:val="0"/>
          <w:bCs w:val="0"/>
          <w:kern w:val="2"/>
          <w:szCs w:val="24"/>
          <w:lang w:eastAsia="en-US"/>
          <w14:ligatures w14:val="standardContextual"/>
        </w:rPr>
        <w:t>ter</w:t>
      </w:r>
      <w:proofErr w:type="gramEnd"/>
      <w:r w:rsidRPr="00750372">
        <w:rPr>
          <w:rFonts w:ascii="Arial" w:eastAsia="Calibri" w:hAnsi="Arial" w:cs="Arial"/>
          <w:b w:val="0"/>
          <w:bCs w:val="0"/>
          <w:kern w:val="2"/>
          <w:szCs w:val="24"/>
          <w:lang w:eastAsia="en-US"/>
          <w14:ligatures w14:val="standardContextual"/>
        </w:rPr>
        <w:t xml:space="preserve"> medida protetiva expedida de acordo com a Lei Federal nº 11.340, de 7 de agosto de 2006 – Lei Maria da Penha</w:t>
      </w:r>
      <w:r w:rsidR="00920A16">
        <w:rPr>
          <w:rFonts w:ascii="Arial" w:eastAsia="Calibri" w:hAnsi="Arial" w:cs="Arial"/>
          <w:b w:val="0"/>
          <w:bCs w:val="0"/>
          <w:kern w:val="2"/>
          <w:szCs w:val="24"/>
          <w:lang w:eastAsia="en-US"/>
          <w14:ligatures w14:val="standardContextual"/>
        </w:rPr>
        <w:t>.</w:t>
      </w:r>
    </w:p>
    <w:p w14:paraId="4AA5B7A3" w14:textId="77777777" w:rsidR="00920A16" w:rsidRDefault="00920A16" w:rsidP="009B63F9">
      <w:pPr>
        <w:jc w:val="both"/>
        <w:rPr>
          <w:rFonts w:ascii="Arial" w:eastAsia="Calibri" w:hAnsi="Arial" w:cs="Arial"/>
          <w:b w:val="0"/>
          <w:bCs w:val="0"/>
          <w:kern w:val="2"/>
          <w:szCs w:val="24"/>
          <w:lang w:eastAsia="en-US"/>
          <w14:ligatures w14:val="standardContextual"/>
        </w:rPr>
      </w:pPr>
    </w:p>
    <w:p w14:paraId="61281AAA" w14:textId="1C343761" w:rsidR="00750372" w:rsidRPr="00750372" w:rsidRDefault="00750372" w:rsidP="009B63F9">
      <w:pPr>
        <w:jc w:val="both"/>
        <w:rPr>
          <w:rFonts w:ascii="Arial" w:eastAsia="Calibri" w:hAnsi="Arial" w:cs="Arial"/>
          <w:b w:val="0"/>
          <w:bCs w:val="0"/>
          <w:kern w:val="2"/>
          <w:szCs w:val="24"/>
          <w:lang w:eastAsia="en-US"/>
          <w14:ligatures w14:val="standardContextual"/>
        </w:rPr>
      </w:pPr>
      <w:r w:rsidRPr="00920A16">
        <w:rPr>
          <w:rFonts w:ascii="Arial" w:eastAsia="Calibri" w:hAnsi="Arial" w:cs="Arial"/>
          <w:kern w:val="2"/>
          <w:szCs w:val="24"/>
          <w:lang w:eastAsia="en-US"/>
          <w14:ligatures w14:val="standardContextual"/>
        </w:rPr>
        <w:t>§</w:t>
      </w:r>
      <w:r w:rsidR="00921A45">
        <w:rPr>
          <w:rFonts w:ascii="Arial" w:eastAsia="Calibri" w:hAnsi="Arial" w:cs="Arial"/>
          <w:kern w:val="2"/>
          <w:szCs w:val="24"/>
          <w:lang w:eastAsia="en-US"/>
          <w14:ligatures w14:val="standardContextual"/>
        </w:rPr>
        <w:t xml:space="preserve"> </w:t>
      </w:r>
      <w:r w:rsidRPr="00920A16">
        <w:rPr>
          <w:rFonts w:ascii="Arial" w:eastAsia="Calibri" w:hAnsi="Arial" w:cs="Arial"/>
          <w:kern w:val="2"/>
          <w:szCs w:val="24"/>
          <w:lang w:eastAsia="en-US"/>
          <w14:ligatures w14:val="standardContextual"/>
        </w:rPr>
        <w:t>3º</w:t>
      </w:r>
      <w:r w:rsidRPr="00750372">
        <w:rPr>
          <w:rFonts w:ascii="Arial" w:eastAsia="Calibri" w:hAnsi="Arial" w:cs="Arial"/>
          <w:b w:val="0"/>
          <w:bCs w:val="0"/>
          <w:kern w:val="2"/>
          <w:szCs w:val="24"/>
          <w:lang w:eastAsia="en-US"/>
          <w14:ligatures w14:val="standardContextual"/>
        </w:rPr>
        <w:t xml:space="preserve"> Terão prioridade no benefício mul</w:t>
      </w:r>
      <w:r w:rsidR="00F62A4A">
        <w:rPr>
          <w:rFonts w:ascii="Arial" w:eastAsia="Calibri" w:hAnsi="Arial" w:cs="Arial"/>
          <w:b w:val="0"/>
          <w:bCs w:val="0"/>
          <w:kern w:val="2"/>
          <w:szCs w:val="24"/>
          <w:lang w:eastAsia="en-US"/>
          <w14:ligatures w14:val="standardContextual"/>
        </w:rPr>
        <w:t xml:space="preserve">heres que possuírem filhos. </w:t>
      </w:r>
    </w:p>
    <w:p w14:paraId="6D5118E9" w14:textId="77777777" w:rsidR="00750372" w:rsidRDefault="00750372" w:rsidP="009B63F9">
      <w:pPr>
        <w:jc w:val="both"/>
        <w:rPr>
          <w:rFonts w:ascii="Arial" w:eastAsia="Calibri" w:hAnsi="Arial" w:cs="Arial"/>
          <w:b w:val="0"/>
          <w:bCs w:val="0"/>
          <w:kern w:val="2"/>
          <w:szCs w:val="24"/>
          <w:lang w:eastAsia="en-US"/>
          <w14:ligatures w14:val="standardContextual"/>
        </w:rPr>
      </w:pPr>
    </w:p>
    <w:p w14:paraId="5A93D7A7" w14:textId="57F501C0" w:rsidR="00750372" w:rsidRDefault="00750372" w:rsidP="009B63F9">
      <w:pPr>
        <w:jc w:val="both"/>
        <w:rPr>
          <w:rFonts w:ascii="Arial" w:eastAsia="Calibri" w:hAnsi="Arial" w:cs="Arial"/>
          <w:b w:val="0"/>
          <w:bCs w:val="0"/>
          <w:kern w:val="2"/>
          <w:szCs w:val="24"/>
          <w:lang w:eastAsia="en-US"/>
          <w14:ligatures w14:val="standardContextual"/>
        </w:rPr>
      </w:pPr>
      <w:r w:rsidRPr="00920A16">
        <w:rPr>
          <w:rFonts w:ascii="Arial" w:eastAsia="Calibri" w:hAnsi="Arial" w:cs="Arial"/>
          <w:kern w:val="2"/>
          <w:szCs w:val="24"/>
          <w:lang w:eastAsia="en-US"/>
          <w14:ligatures w14:val="standardContextual"/>
        </w:rPr>
        <w:t>Art. 6º</w:t>
      </w:r>
      <w:r w:rsidRPr="00750372">
        <w:rPr>
          <w:rFonts w:ascii="Arial" w:eastAsia="Calibri" w:hAnsi="Arial" w:cs="Arial"/>
          <w:b w:val="0"/>
          <w:bCs w:val="0"/>
          <w:kern w:val="2"/>
          <w:szCs w:val="24"/>
          <w:lang w:eastAsia="en-US"/>
          <w14:ligatures w14:val="standardContextual"/>
        </w:rPr>
        <w:t xml:space="preserve"> Para a execução do Programa, o Poder Executivo Municipal poderá firmar parcerias com entidades privadas, voluntários, organizações não governamentais e outras instituições.</w:t>
      </w:r>
    </w:p>
    <w:p w14:paraId="3087B51B" w14:textId="77777777" w:rsidR="00750372" w:rsidRPr="00750372" w:rsidRDefault="00750372" w:rsidP="009B63F9">
      <w:pPr>
        <w:jc w:val="both"/>
        <w:rPr>
          <w:rFonts w:ascii="Arial" w:eastAsia="Calibri" w:hAnsi="Arial" w:cs="Arial"/>
          <w:b w:val="0"/>
          <w:bCs w:val="0"/>
          <w:kern w:val="2"/>
          <w:szCs w:val="24"/>
          <w:lang w:eastAsia="en-US"/>
          <w14:ligatures w14:val="standardContextual"/>
        </w:rPr>
      </w:pPr>
    </w:p>
    <w:p w14:paraId="74C51115" w14:textId="77777777" w:rsidR="00750372" w:rsidRDefault="00750372" w:rsidP="009B63F9">
      <w:pPr>
        <w:jc w:val="both"/>
        <w:rPr>
          <w:rFonts w:ascii="Arial" w:eastAsia="Calibri" w:hAnsi="Arial" w:cs="Arial"/>
          <w:b w:val="0"/>
          <w:bCs w:val="0"/>
          <w:kern w:val="2"/>
          <w:szCs w:val="24"/>
          <w:lang w:eastAsia="en-US"/>
          <w14:ligatures w14:val="standardContextual"/>
        </w:rPr>
      </w:pPr>
      <w:r w:rsidRPr="00920A16">
        <w:rPr>
          <w:rFonts w:ascii="Arial" w:eastAsia="Calibri" w:hAnsi="Arial" w:cs="Arial"/>
          <w:kern w:val="2"/>
          <w:szCs w:val="24"/>
          <w:lang w:eastAsia="en-US"/>
          <w14:ligatures w14:val="standardContextual"/>
        </w:rPr>
        <w:t>Art. 7º</w:t>
      </w:r>
      <w:r w:rsidRPr="00750372">
        <w:rPr>
          <w:rFonts w:ascii="Arial" w:eastAsia="Calibri" w:hAnsi="Arial" w:cs="Arial"/>
          <w:b w:val="0"/>
          <w:bCs w:val="0"/>
          <w:kern w:val="2"/>
          <w:szCs w:val="24"/>
          <w:lang w:eastAsia="en-US"/>
          <w14:ligatures w14:val="standardContextual"/>
        </w:rPr>
        <w:t xml:space="preserve"> O Município poderá instituir mecanismos de incentivo às empresas que contratarem mulheres vítimas de violência e participarem do Programa.</w:t>
      </w:r>
    </w:p>
    <w:p w14:paraId="44F14875" w14:textId="77777777" w:rsidR="00750372" w:rsidRPr="00750372" w:rsidRDefault="00750372" w:rsidP="009B63F9">
      <w:pPr>
        <w:jc w:val="both"/>
        <w:rPr>
          <w:rFonts w:ascii="Arial" w:eastAsia="Calibri" w:hAnsi="Arial" w:cs="Arial"/>
          <w:b w:val="0"/>
          <w:bCs w:val="0"/>
          <w:kern w:val="2"/>
          <w:szCs w:val="24"/>
          <w:lang w:eastAsia="en-US"/>
          <w14:ligatures w14:val="standardContextual"/>
        </w:rPr>
      </w:pPr>
    </w:p>
    <w:p w14:paraId="472D56A7" w14:textId="77777777" w:rsidR="00750372" w:rsidRDefault="00750372" w:rsidP="009B63F9">
      <w:pPr>
        <w:jc w:val="both"/>
        <w:rPr>
          <w:rFonts w:ascii="Arial" w:eastAsia="Calibri" w:hAnsi="Arial" w:cs="Arial"/>
          <w:b w:val="0"/>
          <w:bCs w:val="0"/>
          <w:kern w:val="2"/>
          <w:szCs w:val="24"/>
          <w:lang w:eastAsia="en-US"/>
          <w14:ligatures w14:val="standardContextual"/>
        </w:rPr>
      </w:pPr>
      <w:r w:rsidRPr="00920A16">
        <w:rPr>
          <w:rFonts w:ascii="Arial" w:eastAsia="Calibri" w:hAnsi="Arial" w:cs="Arial"/>
          <w:kern w:val="2"/>
          <w:szCs w:val="24"/>
          <w:lang w:eastAsia="en-US"/>
          <w14:ligatures w14:val="standardContextual"/>
        </w:rPr>
        <w:t>Art. 8º</w:t>
      </w:r>
      <w:r w:rsidRPr="00750372">
        <w:rPr>
          <w:rFonts w:ascii="Arial" w:eastAsia="Calibri" w:hAnsi="Arial" w:cs="Arial"/>
          <w:b w:val="0"/>
          <w:bCs w:val="0"/>
          <w:kern w:val="2"/>
          <w:szCs w:val="24"/>
          <w:lang w:eastAsia="en-US"/>
          <w14:ligatures w14:val="standardContextual"/>
        </w:rPr>
        <w:t xml:space="preserve"> Esta Lei será regulamentada pelo Poder Executivo no que couber.</w:t>
      </w:r>
    </w:p>
    <w:p w14:paraId="710D1D60" w14:textId="77777777" w:rsidR="00750372" w:rsidRPr="00750372" w:rsidRDefault="00750372" w:rsidP="009B63F9">
      <w:pPr>
        <w:jc w:val="both"/>
        <w:rPr>
          <w:rFonts w:ascii="Arial" w:eastAsia="Calibri" w:hAnsi="Arial" w:cs="Arial"/>
          <w:b w:val="0"/>
          <w:bCs w:val="0"/>
          <w:kern w:val="2"/>
          <w:szCs w:val="24"/>
          <w:lang w:eastAsia="en-US"/>
          <w14:ligatures w14:val="standardContextual"/>
        </w:rPr>
      </w:pPr>
    </w:p>
    <w:p w14:paraId="3162209B" w14:textId="77777777" w:rsidR="00750372" w:rsidRPr="00750372" w:rsidRDefault="00750372" w:rsidP="009B63F9">
      <w:pPr>
        <w:jc w:val="both"/>
        <w:rPr>
          <w:rFonts w:ascii="Arial" w:eastAsia="Calibri" w:hAnsi="Arial" w:cs="Arial"/>
          <w:b w:val="0"/>
          <w:bCs w:val="0"/>
          <w:kern w:val="2"/>
          <w:szCs w:val="24"/>
          <w:lang w:eastAsia="en-US"/>
          <w14:ligatures w14:val="standardContextual"/>
        </w:rPr>
      </w:pPr>
      <w:r w:rsidRPr="00920A16">
        <w:rPr>
          <w:rFonts w:ascii="Arial" w:eastAsia="Calibri" w:hAnsi="Arial" w:cs="Arial"/>
          <w:kern w:val="2"/>
          <w:szCs w:val="24"/>
          <w:lang w:eastAsia="en-US"/>
          <w14:ligatures w14:val="standardContextual"/>
        </w:rPr>
        <w:t xml:space="preserve">Art. 9º </w:t>
      </w:r>
      <w:r w:rsidRPr="00750372">
        <w:rPr>
          <w:rFonts w:ascii="Arial" w:eastAsia="Calibri" w:hAnsi="Arial" w:cs="Arial"/>
          <w:b w:val="0"/>
          <w:bCs w:val="0"/>
          <w:kern w:val="2"/>
          <w:szCs w:val="24"/>
          <w:lang w:eastAsia="en-US"/>
          <w14:ligatures w14:val="standardContextual"/>
        </w:rPr>
        <w:t>Esta Lei entra em vigor na data de sua publicação.</w:t>
      </w:r>
    </w:p>
    <w:p w14:paraId="3A04DD90" w14:textId="77777777" w:rsidR="00750372" w:rsidRDefault="00750372" w:rsidP="009B63F9">
      <w:pPr>
        <w:jc w:val="both"/>
        <w:rPr>
          <w:rFonts w:ascii="Arial" w:eastAsia="Calibri" w:hAnsi="Arial" w:cs="Arial"/>
          <w:b w:val="0"/>
          <w:bCs w:val="0"/>
          <w:kern w:val="2"/>
          <w:szCs w:val="24"/>
          <w:lang w:eastAsia="en-US"/>
          <w14:ligatures w14:val="standardContextual"/>
        </w:rPr>
      </w:pPr>
    </w:p>
    <w:p w14:paraId="32164552" w14:textId="77777777" w:rsidR="007A1692" w:rsidRDefault="007A1692" w:rsidP="009B63F9">
      <w:pPr>
        <w:jc w:val="both"/>
        <w:rPr>
          <w:rFonts w:ascii="Arial" w:eastAsia="Calibri" w:hAnsi="Arial" w:cs="Arial"/>
          <w:b w:val="0"/>
          <w:bCs w:val="0"/>
          <w:kern w:val="2"/>
          <w:szCs w:val="24"/>
          <w:lang w:eastAsia="en-US"/>
          <w14:ligatures w14:val="standardContextual"/>
        </w:rPr>
      </w:pPr>
    </w:p>
    <w:p w14:paraId="00DCB742" w14:textId="3C87E27E" w:rsidR="007A1692" w:rsidRDefault="00E96005" w:rsidP="009B63F9">
      <w:pPr>
        <w:jc w:val="center"/>
        <w:rPr>
          <w:rFonts w:ascii="Arial" w:eastAsia="Calibri" w:hAnsi="Arial" w:cs="Arial"/>
          <w:b w:val="0"/>
          <w:bCs w:val="0"/>
          <w:kern w:val="2"/>
          <w:szCs w:val="24"/>
          <w:lang w:eastAsia="en-US"/>
          <w14:ligatures w14:val="standardContextual"/>
        </w:rPr>
      </w:pPr>
      <w:r>
        <w:rPr>
          <w:rFonts w:ascii="Arial" w:eastAsia="Calibri" w:hAnsi="Arial" w:cs="Arial"/>
          <w:b w:val="0"/>
          <w:bCs w:val="0"/>
          <w:kern w:val="2"/>
          <w:szCs w:val="24"/>
          <w:lang w:eastAsia="en-US"/>
          <w14:ligatures w14:val="standardContextual"/>
        </w:rPr>
        <w:t>Sala de Sessões da Câmara, em 2</w:t>
      </w:r>
      <w:r w:rsidR="00921A45">
        <w:rPr>
          <w:rFonts w:ascii="Arial" w:eastAsia="Calibri" w:hAnsi="Arial" w:cs="Arial"/>
          <w:b w:val="0"/>
          <w:bCs w:val="0"/>
          <w:kern w:val="2"/>
          <w:szCs w:val="24"/>
          <w:lang w:eastAsia="en-US"/>
          <w14:ligatures w14:val="standardContextual"/>
        </w:rPr>
        <w:t>5</w:t>
      </w:r>
      <w:r w:rsidR="007A1692">
        <w:rPr>
          <w:rFonts w:ascii="Arial" w:eastAsia="Calibri" w:hAnsi="Arial" w:cs="Arial"/>
          <w:b w:val="0"/>
          <w:bCs w:val="0"/>
          <w:kern w:val="2"/>
          <w:szCs w:val="24"/>
          <w:lang w:eastAsia="en-US"/>
          <w14:ligatures w14:val="standardContextual"/>
        </w:rPr>
        <w:t xml:space="preserve"> de março de 2025. </w:t>
      </w:r>
    </w:p>
    <w:p w14:paraId="2E6F1F44" w14:textId="77777777" w:rsidR="007A1692" w:rsidRDefault="007A1692" w:rsidP="009B63F9">
      <w:pPr>
        <w:jc w:val="center"/>
        <w:rPr>
          <w:rFonts w:ascii="Arial" w:eastAsia="Calibri" w:hAnsi="Arial" w:cs="Arial"/>
          <w:b w:val="0"/>
          <w:bCs w:val="0"/>
          <w:kern w:val="2"/>
          <w:szCs w:val="24"/>
          <w:lang w:eastAsia="en-US"/>
          <w14:ligatures w14:val="standardContextual"/>
        </w:rPr>
      </w:pPr>
    </w:p>
    <w:p w14:paraId="780F47B2" w14:textId="77777777" w:rsidR="007A1692" w:rsidRDefault="007A1692" w:rsidP="009B63F9">
      <w:pPr>
        <w:jc w:val="center"/>
        <w:rPr>
          <w:rFonts w:ascii="Arial" w:eastAsia="Calibri" w:hAnsi="Arial" w:cs="Arial"/>
          <w:bCs w:val="0"/>
          <w:kern w:val="2"/>
          <w:szCs w:val="24"/>
          <w:lang w:eastAsia="en-US"/>
          <w14:ligatures w14:val="standardContextual"/>
        </w:rPr>
      </w:pPr>
    </w:p>
    <w:p w14:paraId="1DAFFE0F" w14:textId="77777777" w:rsidR="009835D0" w:rsidRDefault="009835D0" w:rsidP="009B63F9">
      <w:pPr>
        <w:jc w:val="center"/>
        <w:rPr>
          <w:rFonts w:ascii="Arial" w:eastAsia="Calibri" w:hAnsi="Arial" w:cs="Arial"/>
          <w:bCs w:val="0"/>
          <w:kern w:val="2"/>
          <w:szCs w:val="24"/>
          <w:lang w:eastAsia="en-US"/>
          <w14:ligatures w14:val="standardContextual"/>
        </w:rPr>
      </w:pPr>
    </w:p>
    <w:p w14:paraId="7D3E74C1" w14:textId="439D0CE7" w:rsidR="007A1692" w:rsidRPr="00921A45" w:rsidRDefault="007A1692" w:rsidP="009B63F9">
      <w:pPr>
        <w:jc w:val="center"/>
        <w:rPr>
          <w:rFonts w:ascii="Arial" w:eastAsia="Calibri" w:hAnsi="Arial" w:cs="Arial"/>
          <w:b w:val="0"/>
          <w:kern w:val="2"/>
          <w:szCs w:val="24"/>
          <w:lang w:eastAsia="en-US"/>
          <w14:ligatures w14:val="standardContextual"/>
        </w:rPr>
      </w:pPr>
      <w:proofErr w:type="spellStart"/>
      <w:r w:rsidRPr="00921A45">
        <w:rPr>
          <w:rFonts w:ascii="Arial" w:eastAsia="Calibri" w:hAnsi="Arial" w:cs="Arial"/>
          <w:b w:val="0"/>
          <w:kern w:val="2"/>
          <w:szCs w:val="24"/>
          <w:lang w:eastAsia="en-US"/>
          <w14:ligatures w14:val="standardContextual"/>
        </w:rPr>
        <w:t>Belmar</w:t>
      </w:r>
      <w:proofErr w:type="spellEnd"/>
      <w:r w:rsidRPr="00921A45">
        <w:rPr>
          <w:rFonts w:ascii="Arial" w:eastAsia="Calibri" w:hAnsi="Arial" w:cs="Arial"/>
          <w:b w:val="0"/>
          <w:kern w:val="2"/>
          <w:szCs w:val="24"/>
          <w:lang w:eastAsia="en-US"/>
          <w14:ligatures w14:val="standardContextual"/>
        </w:rPr>
        <w:t xml:space="preserve"> Lacerda Silva Diniz</w:t>
      </w:r>
    </w:p>
    <w:p w14:paraId="601206B9" w14:textId="2452D03A" w:rsidR="007A1692" w:rsidRPr="00921A45" w:rsidRDefault="007A1692" w:rsidP="009B63F9">
      <w:pPr>
        <w:jc w:val="center"/>
        <w:rPr>
          <w:rFonts w:ascii="Arial" w:eastAsia="Calibri" w:hAnsi="Arial" w:cs="Arial"/>
          <w:b w:val="0"/>
          <w:kern w:val="2"/>
          <w:szCs w:val="24"/>
          <w:lang w:eastAsia="en-US"/>
          <w14:ligatures w14:val="standardContextual"/>
        </w:rPr>
      </w:pPr>
      <w:r w:rsidRPr="00921A45">
        <w:rPr>
          <w:rFonts w:ascii="Arial" w:eastAsia="Calibri" w:hAnsi="Arial" w:cs="Arial"/>
          <w:b w:val="0"/>
          <w:kern w:val="2"/>
          <w:szCs w:val="24"/>
          <w:lang w:eastAsia="en-US"/>
          <w14:ligatures w14:val="standardContextual"/>
        </w:rPr>
        <w:t xml:space="preserve">Vereador </w:t>
      </w:r>
      <w:r w:rsidR="00921A45">
        <w:rPr>
          <w:rFonts w:ascii="Arial" w:eastAsia="Calibri" w:hAnsi="Arial" w:cs="Arial"/>
          <w:b w:val="0"/>
          <w:kern w:val="2"/>
          <w:szCs w:val="24"/>
          <w:lang w:eastAsia="en-US"/>
          <w14:ligatures w14:val="standardContextual"/>
        </w:rPr>
        <w:t>–</w:t>
      </w:r>
      <w:r w:rsidRPr="00921A45">
        <w:rPr>
          <w:rFonts w:ascii="Arial" w:eastAsia="Calibri" w:hAnsi="Arial" w:cs="Arial"/>
          <w:b w:val="0"/>
          <w:kern w:val="2"/>
          <w:szCs w:val="24"/>
          <w:lang w:eastAsia="en-US"/>
          <w14:ligatures w14:val="standardContextual"/>
        </w:rPr>
        <w:t xml:space="preserve"> PT</w:t>
      </w:r>
      <w:r w:rsidR="00921A45">
        <w:rPr>
          <w:rFonts w:ascii="Arial" w:eastAsia="Calibri" w:hAnsi="Arial" w:cs="Arial"/>
          <w:b w:val="0"/>
          <w:kern w:val="2"/>
          <w:szCs w:val="24"/>
          <w:lang w:eastAsia="en-US"/>
          <w14:ligatures w14:val="standardContextual"/>
        </w:rPr>
        <w:t xml:space="preserve"> </w:t>
      </w:r>
    </w:p>
    <w:p w14:paraId="5F38B9BA" w14:textId="77777777" w:rsidR="00905509" w:rsidRDefault="00905509" w:rsidP="009B63F9">
      <w:pPr>
        <w:jc w:val="center"/>
        <w:rPr>
          <w:rFonts w:ascii="Arial" w:eastAsia="Calibri" w:hAnsi="Arial" w:cs="Arial"/>
          <w:kern w:val="2"/>
          <w:szCs w:val="24"/>
          <w:lang w:eastAsia="en-US"/>
          <w14:ligatures w14:val="standardContextual"/>
        </w:rPr>
      </w:pPr>
    </w:p>
    <w:p w14:paraId="314ACEFF" w14:textId="3C2A3497" w:rsidR="00905509" w:rsidRDefault="00905509" w:rsidP="009B63F9">
      <w:pPr>
        <w:jc w:val="center"/>
        <w:rPr>
          <w:rFonts w:ascii="Arial" w:eastAsia="Calibri" w:hAnsi="Arial" w:cs="Arial"/>
          <w:kern w:val="2"/>
          <w:szCs w:val="24"/>
          <w:lang w:eastAsia="en-US"/>
          <w14:ligatures w14:val="standardContextual"/>
        </w:rPr>
      </w:pPr>
    </w:p>
    <w:p w14:paraId="3A304D03" w14:textId="77777777" w:rsidR="00905509" w:rsidRDefault="00905509" w:rsidP="009B63F9">
      <w:pPr>
        <w:jc w:val="center"/>
        <w:rPr>
          <w:rFonts w:ascii="Arial" w:eastAsia="Calibri" w:hAnsi="Arial" w:cs="Arial"/>
          <w:kern w:val="2"/>
          <w:szCs w:val="24"/>
          <w:lang w:eastAsia="en-US"/>
          <w14:ligatures w14:val="standardContextual"/>
        </w:rPr>
      </w:pPr>
    </w:p>
    <w:p w14:paraId="2F1A5C4C" w14:textId="77777777" w:rsidR="00905509" w:rsidRDefault="00905509" w:rsidP="009B63F9">
      <w:pPr>
        <w:jc w:val="center"/>
        <w:rPr>
          <w:rFonts w:ascii="Arial" w:eastAsia="Calibri" w:hAnsi="Arial" w:cs="Arial"/>
          <w:kern w:val="2"/>
          <w:szCs w:val="24"/>
          <w:lang w:eastAsia="en-US"/>
          <w14:ligatures w14:val="standardContextual"/>
        </w:rPr>
      </w:pPr>
    </w:p>
    <w:p w14:paraId="66068657" w14:textId="1DF3DAB7" w:rsidR="002D1A2A" w:rsidRPr="003523BD" w:rsidRDefault="002D1A2A" w:rsidP="009B63F9">
      <w:pPr>
        <w:jc w:val="center"/>
        <w:rPr>
          <w:rFonts w:ascii="Arial" w:eastAsia="Calibri" w:hAnsi="Arial" w:cs="Arial"/>
          <w:b w:val="0"/>
          <w:bCs w:val="0"/>
          <w:kern w:val="2"/>
          <w:szCs w:val="24"/>
          <w:lang w:eastAsia="en-US"/>
          <w14:ligatures w14:val="standardContextual"/>
        </w:rPr>
      </w:pPr>
      <w:bookmarkStart w:id="0" w:name="_GoBack"/>
      <w:bookmarkEnd w:id="0"/>
      <w:r w:rsidRPr="003523BD">
        <w:rPr>
          <w:rFonts w:ascii="Arial" w:eastAsia="Calibri" w:hAnsi="Arial" w:cs="Arial"/>
          <w:kern w:val="2"/>
          <w:szCs w:val="24"/>
          <w:lang w:eastAsia="en-US"/>
          <w14:ligatures w14:val="standardContextual"/>
        </w:rPr>
        <w:lastRenderedPageBreak/>
        <w:t>JUSTIFICATIVA</w:t>
      </w:r>
    </w:p>
    <w:p w14:paraId="235C998A" w14:textId="77777777" w:rsidR="002D1A2A" w:rsidRPr="00215D79" w:rsidRDefault="002D1A2A" w:rsidP="009B63F9">
      <w:pPr>
        <w:jc w:val="both"/>
        <w:rPr>
          <w:rFonts w:ascii="Arial" w:eastAsia="Calibri" w:hAnsi="Arial" w:cs="Arial"/>
          <w:b w:val="0"/>
          <w:lang w:eastAsia="en-US"/>
        </w:rPr>
      </w:pPr>
    </w:p>
    <w:p w14:paraId="327B061F" w14:textId="44A2CEC8" w:rsidR="002D1A2A" w:rsidRPr="00215D79" w:rsidRDefault="002D1A2A" w:rsidP="009B63F9">
      <w:pPr>
        <w:jc w:val="both"/>
        <w:rPr>
          <w:rFonts w:ascii="Arial" w:hAnsi="Arial" w:cs="Arial"/>
          <w:b w:val="0"/>
        </w:rPr>
      </w:pPr>
      <w:r w:rsidRPr="00215D79">
        <w:rPr>
          <w:rFonts w:ascii="Arial" w:hAnsi="Arial" w:cs="Arial"/>
          <w:b w:val="0"/>
        </w:rPr>
        <w:t>A violência doméstica e familiar contra a mulher é uma das maiores violações dos direitos humanos no Brasil, com impactos devastadores para as vítimas, que frequentemente enfrentam as sequelas físicas e psicológicas do abuso, além de uma grave vulnerabilidade social e econômica. A falta de acesso a oportunidades de trabalho, educação e apoio social torna ainda mais difícil a superação dessa situação, perpetuando o ciclo de violência e dependência.</w:t>
      </w:r>
    </w:p>
    <w:p w14:paraId="34A69593" w14:textId="77777777" w:rsidR="002D1A2A" w:rsidRPr="00215D79" w:rsidRDefault="002D1A2A" w:rsidP="009B63F9">
      <w:pPr>
        <w:jc w:val="both"/>
        <w:rPr>
          <w:rFonts w:ascii="Arial" w:hAnsi="Arial" w:cs="Arial"/>
          <w:b w:val="0"/>
        </w:rPr>
      </w:pPr>
    </w:p>
    <w:p w14:paraId="75C4F8B9" w14:textId="1B8A8FE8" w:rsidR="002D1A2A" w:rsidRPr="00215D79" w:rsidRDefault="002D1A2A" w:rsidP="009B63F9">
      <w:pPr>
        <w:jc w:val="both"/>
        <w:rPr>
          <w:rFonts w:ascii="Arial" w:hAnsi="Arial" w:cs="Arial"/>
          <w:b w:val="0"/>
        </w:rPr>
      </w:pPr>
      <w:r w:rsidRPr="00215D79">
        <w:rPr>
          <w:rFonts w:ascii="Arial" w:hAnsi="Arial" w:cs="Arial"/>
          <w:b w:val="0"/>
        </w:rPr>
        <w:t xml:space="preserve">Com o </w:t>
      </w:r>
      <w:r>
        <w:rPr>
          <w:rFonts w:ascii="Arial" w:hAnsi="Arial" w:cs="Arial"/>
          <w:b w:val="0"/>
        </w:rPr>
        <w:t>objetivo de combater esses problemas,</w:t>
      </w:r>
      <w:r w:rsidRPr="00215D79">
        <w:rPr>
          <w:rFonts w:ascii="Arial" w:hAnsi="Arial" w:cs="Arial"/>
          <w:b w:val="0"/>
        </w:rPr>
        <w:t xml:space="preserve"> o presente Projeto de Lei </w:t>
      </w:r>
      <w:r w:rsidR="004438C2">
        <w:rPr>
          <w:rFonts w:ascii="Arial" w:hAnsi="Arial" w:cs="Arial"/>
          <w:b w:val="0"/>
        </w:rPr>
        <w:t>visa à</w:t>
      </w:r>
      <w:r w:rsidRPr="00215D79">
        <w:rPr>
          <w:rFonts w:ascii="Arial" w:hAnsi="Arial" w:cs="Arial"/>
          <w:b w:val="0"/>
        </w:rPr>
        <w:t xml:space="preserve"> criação do </w:t>
      </w:r>
      <w:r w:rsidR="00F62A4A">
        <w:rPr>
          <w:rStyle w:val="Forte"/>
          <w:rFonts w:ascii="Arial" w:hAnsi="Arial" w:cs="Arial"/>
        </w:rPr>
        <w:t xml:space="preserve">Programa Municipal de Apoio e Empoderamento Feminino para Mulheres Vítimas de Violência em Situação de Vulnerabilidade Social. </w:t>
      </w:r>
      <w:r w:rsidRPr="00215D79">
        <w:rPr>
          <w:rFonts w:ascii="Arial" w:hAnsi="Arial" w:cs="Arial"/>
          <w:b w:val="0"/>
        </w:rPr>
        <w:t>Este programa tem a intenção de proporcionar ferramentas efetivas para que as mulheres que vivenciam ou vivenciaram</w:t>
      </w:r>
      <w:r>
        <w:rPr>
          <w:rFonts w:ascii="Arial" w:hAnsi="Arial" w:cs="Arial"/>
          <w:b w:val="0"/>
        </w:rPr>
        <w:t xml:space="preserve"> situações de violência </w:t>
      </w:r>
      <w:r w:rsidRPr="00215D79">
        <w:rPr>
          <w:rFonts w:ascii="Arial" w:hAnsi="Arial" w:cs="Arial"/>
          <w:b w:val="0"/>
        </w:rPr>
        <w:t xml:space="preserve">possam reconstruir suas vidas, </w:t>
      </w:r>
      <w:r w:rsidR="00EE2DF1" w:rsidRPr="00EE2DF1">
        <w:rPr>
          <w:rFonts w:ascii="Arial" w:hAnsi="Arial" w:cs="Arial"/>
          <w:b w:val="0"/>
        </w:rPr>
        <w:t>oferecendo</w:t>
      </w:r>
      <w:r w:rsidR="00EE2DF1" w:rsidRPr="00EE2DF1">
        <w:rPr>
          <w:rFonts w:ascii="Arial" w:hAnsi="Arial" w:cs="Arial"/>
        </w:rPr>
        <w:t xml:space="preserve"> </w:t>
      </w:r>
      <w:r w:rsidR="00EE2DF1" w:rsidRPr="00EE2DF1">
        <w:rPr>
          <w:rStyle w:val="Forte"/>
          <w:rFonts w:ascii="Arial" w:hAnsi="Arial" w:cs="Arial"/>
        </w:rPr>
        <w:t>capacitação profissional</w:t>
      </w:r>
      <w:r w:rsidR="00EE2DF1" w:rsidRPr="00EE2DF1">
        <w:rPr>
          <w:rFonts w:ascii="Arial" w:hAnsi="Arial" w:cs="Arial"/>
        </w:rPr>
        <w:t xml:space="preserve">, </w:t>
      </w:r>
      <w:r w:rsidR="00EE2DF1">
        <w:rPr>
          <w:rStyle w:val="Forte"/>
          <w:rFonts w:ascii="Arial" w:hAnsi="Arial" w:cs="Arial"/>
        </w:rPr>
        <w:t>incentivos</w:t>
      </w:r>
      <w:r w:rsidR="00EE2DF1" w:rsidRPr="00EE2DF1">
        <w:rPr>
          <w:rStyle w:val="Forte"/>
          <w:rFonts w:ascii="Arial" w:hAnsi="Arial" w:cs="Arial"/>
        </w:rPr>
        <w:t xml:space="preserve"> ao empreendedorismo</w:t>
      </w:r>
      <w:r w:rsidR="00EE2DF1" w:rsidRPr="00EE2DF1">
        <w:rPr>
          <w:rFonts w:ascii="Arial" w:hAnsi="Arial" w:cs="Arial"/>
        </w:rPr>
        <w:t xml:space="preserve"> </w:t>
      </w:r>
      <w:r w:rsidR="00EE2DF1" w:rsidRPr="00EE2DF1">
        <w:rPr>
          <w:rFonts w:ascii="Arial" w:hAnsi="Arial" w:cs="Arial"/>
          <w:b w:val="0"/>
        </w:rPr>
        <w:t>e</w:t>
      </w:r>
      <w:r w:rsidR="00EE2DF1" w:rsidRPr="00EE2DF1">
        <w:rPr>
          <w:rFonts w:ascii="Arial" w:hAnsi="Arial" w:cs="Arial"/>
        </w:rPr>
        <w:t xml:space="preserve"> </w:t>
      </w:r>
      <w:r w:rsidR="004438C2">
        <w:rPr>
          <w:rStyle w:val="Forte"/>
          <w:rFonts w:ascii="Arial" w:hAnsi="Arial" w:cs="Arial"/>
        </w:rPr>
        <w:t>ao acesso a</w:t>
      </w:r>
      <w:r w:rsidR="00EE2DF1" w:rsidRPr="00EE2DF1">
        <w:rPr>
          <w:rStyle w:val="Forte"/>
          <w:rFonts w:ascii="Arial" w:hAnsi="Arial" w:cs="Arial"/>
        </w:rPr>
        <w:t xml:space="preserve"> oportunidades no mercado de trabalho</w:t>
      </w:r>
      <w:r w:rsidR="00EE2DF1" w:rsidRPr="00EE2DF1">
        <w:rPr>
          <w:rFonts w:ascii="Arial" w:hAnsi="Arial" w:cs="Arial"/>
        </w:rPr>
        <w:t xml:space="preserve">, </w:t>
      </w:r>
      <w:r w:rsidR="00EE2DF1" w:rsidRPr="00EE2DF1">
        <w:rPr>
          <w:rFonts w:ascii="Arial" w:hAnsi="Arial" w:cs="Arial"/>
          <w:b w:val="0"/>
        </w:rPr>
        <w:t>permitindo-lhes alcançar a independência financeira e se reintegrarem de forma digna e segura na sociedade</w:t>
      </w:r>
      <w:r w:rsidR="00EE2DF1" w:rsidRPr="00EE2DF1">
        <w:rPr>
          <w:b w:val="0"/>
        </w:rPr>
        <w:t>.</w:t>
      </w:r>
    </w:p>
    <w:p w14:paraId="2086C69F" w14:textId="77777777" w:rsidR="002D1A2A" w:rsidRPr="00215D79" w:rsidRDefault="002D1A2A" w:rsidP="009B63F9">
      <w:pPr>
        <w:jc w:val="both"/>
        <w:rPr>
          <w:rFonts w:ascii="Arial" w:hAnsi="Arial" w:cs="Arial"/>
          <w:b w:val="0"/>
        </w:rPr>
      </w:pPr>
    </w:p>
    <w:p w14:paraId="654DA77E" w14:textId="4408E306" w:rsidR="002D1A2A" w:rsidRDefault="002D1A2A" w:rsidP="009B63F9">
      <w:pPr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Vale destacar, que</w:t>
      </w:r>
      <w:r w:rsidRPr="00215D79">
        <w:rPr>
          <w:rFonts w:ascii="Arial" w:hAnsi="Arial" w:cs="Arial"/>
          <w:b w:val="0"/>
        </w:rPr>
        <w:t xml:space="preserve"> a criação de parcerias com empresas locais visa garantir que as mulheres capacitadas tenham oportunidades reais de inserção no mercado de trabalho. A rede d</w:t>
      </w:r>
      <w:r w:rsidR="00685253">
        <w:rPr>
          <w:rFonts w:ascii="Arial" w:hAnsi="Arial" w:cs="Arial"/>
          <w:b w:val="0"/>
        </w:rPr>
        <w:t xml:space="preserve">e apoio </w:t>
      </w:r>
      <w:r w:rsidRPr="00215D79">
        <w:rPr>
          <w:rFonts w:ascii="Arial" w:hAnsi="Arial" w:cs="Arial"/>
          <w:b w:val="0"/>
        </w:rPr>
        <w:t>para empresas que contratarem mulheres vítimas de violência são medidas concretas para garantir o sucesso do programa.</w:t>
      </w:r>
    </w:p>
    <w:p w14:paraId="5ACF1AB0" w14:textId="77777777" w:rsidR="00CC21C3" w:rsidRDefault="00CC21C3" w:rsidP="009B63F9">
      <w:pPr>
        <w:jc w:val="both"/>
        <w:rPr>
          <w:rFonts w:ascii="Arial" w:hAnsi="Arial" w:cs="Arial"/>
          <w:b w:val="0"/>
        </w:rPr>
      </w:pPr>
    </w:p>
    <w:p w14:paraId="24C829EB" w14:textId="2DFCEAF9" w:rsidR="00CC21C3" w:rsidRDefault="00CC21C3" w:rsidP="009B63F9">
      <w:pPr>
        <w:jc w:val="both"/>
        <w:rPr>
          <w:rFonts w:ascii="Arial" w:hAnsi="Arial" w:cs="Arial"/>
          <w:b w:val="0"/>
        </w:rPr>
      </w:pPr>
      <w:r w:rsidRPr="00215D79">
        <w:rPr>
          <w:rFonts w:ascii="Arial" w:hAnsi="Arial" w:cs="Arial"/>
          <w:b w:val="0"/>
        </w:rPr>
        <w:t>A implementação do programa inclui o suporte psicológico e social para garantir que as mulheres recebam o atendimento necessário para sua recuperação emocional. Esse apoio contínuo é essencial para que as vítimas de violência possam superar as dificuldades e reconstruir suas vidas com confiança e dignidade.</w:t>
      </w:r>
    </w:p>
    <w:p w14:paraId="7F375272" w14:textId="563FAFAC" w:rsidR="00361AD6" w:rsidRDefault="00361AD6" w:rsidP="009B63F9">
      <w:pPr>
        <w:jc w:val="both"/>
        <w:rPr>
          <w:rFonts w:ascii="Arial" w:hAnsi="Arial" w:cs="Arial"/>
          <w:b w:val="0"/>
        </w:rPr>
      </w:pPr>
    </w:p>
    <w:p w14:paraId="373B3FB3" w14:textId="474EFF75" w:rsidR="00361AD6" w:rsidRDefault="00361AD6" w:rsidP="009B63F9">
      <w:pPr>
        <w:jc w:val="both"/>
        <w:rPr>
          <w:rFonts w:ascii="Arial" w:hAnsi="Arial" w:cs="Arial"/>
          <w:b w:val="0"/>
        </w:rPr>
      </w:pPr>
      <w:r w:rsidRPr="001C43CF">
        <w:rPr>
          <w:rFonts w:ascii="Arial" w:hAnsi="Arial" w:cs="Arial"/>
          <w:b w:val="0"/>
        </w:rPr>
        <w:t xml:space="preserve">Além da capacitação profissional e apoio ao empreendedorismo, o programa inclui ações cruciais para garantir </w:t>
      </w:r>
      <w:r>
        <w:rPr>
          <w:rFonts w:ascii="Arial" w:hAnsi="Arial" w:cs="Arial"/>
          <w:b w:val="0"/>
        </w:rPr>
        <w:t>a estabilidade e a segurança dessas</w:t>
      </w:r>
      <w:r w:rsidRPr="001C43CF">
        <w:rPr>
          <w:rFonts w:ascii="Arial" w:hAnsi="Arial" w:cs="Arial"/>
          <w:b w:val="0"/>
        </w:rPr>
        <w:t xml:space="preserve"> mulheres durante o pr</w:t>
      </w:r>
      <w:r>
        <w:rPr>
          <w:rFonts w:ascii="Arial" w:hAnsi="Arial" w:cs="Arial"/>
          <w:b w:val="0"/>
        </w:rPr>
        <w:t>ocesso de reintegração social, dentre tais ações,</w:t>
      </w:r>
      <w:r w:rsidR="00D30977">
        <w:rPr>
          <w:rFonts w:ascii="Arial" w:hAnsi="Arial" w:cs="Arial"/>
          <w:b w:val="0"/>
        </w:rPr>
        <w:t xml:space="preserve"> a sugestão de concessão d</w:t>
      </w:r>
      <w:r>
        <w:rPr>
          <w:rFonts w:ascii="Arial" w:hAnsi="Arial" w:cs="Arial"/>
          <w:b w:val="0"/>
        </w:rPr>
        <w:t>o</w:t>
      </w:r>
      <w:r w:rsidRPr="001C43CF">
        <w:rPr>
          <w:rFonts w:ascii="Arial" w:hAnsi="Arial" w:cs="Arial"/>
          <w:b w:val="0"/>
        </w:rPr>
        <w:t xml:space="preserve"> </w:t>
      </w:r>
      <w:r w:rsidRPr="001C43CF">
        <w:rPr>
          <w:rStyle w:val="Forte"/>
          <w:rFonts w:ascii="Arial" w:hAnsi="Arial" w:cs="Arial"/>
        </w:rPr>
        <w:t>auxílio-aluguel</w:t>
      </w:r>
      <w:r w:rsidR="00D30977">
        <w:rPr>
          <w:rFonts w:ascii="Arial" w:hAnsi="Arial" w:cs="Arial"/>
          <w:b w:val="0"/>
        </w:rPr>
        <w:t xml:space="preserve">, que </w:t>
      </w:r>
      <w:r w:rsidRPr="001C43CF">
        <w:rPr>
          <w:rFonts w:ascii="Arial" w:hAnsi="Arial" w:cs="Arial"/>
          <w:b w:val="0"/>
        </w:rPr>
        <w:t>é uma medida essencial para as mulheres em situação de vulnerabilidade, oferecendo suporte financeiro para garant</w:t>
      </w:r>
      <w:r>
        <w:rPr>
          <w:rFonts w:ascii="Arial" w:hAnsi="Arial" w:cs="Arial"/>
          <w:b w:val="0"/>
        </w:rPr>
        <w:t xml:space="preserve">ir moradia segura enquanto </w:t>
      </w:r>
      <w:r w:rsidRPr="001C43CF">
        <w:rPr>
          <w:rFonts w:ascii="Arial" w:hAnsi="Arial" w:cs="Arial"/>
          <w:b w:val="0"/>
        </w:rPr>
        <w:t>participam do programa</w:t>
      </w:r>
      <w:r>
        <w:rPr>
          <w:rFonts w:ascii="Arial" w:hAnsi="Arial" w:cs="Arial"/>
          <w:b w:val="0"/>
        </w:rPr>
        <w:t xml:space="preserve">, </w:t>
      </w:r>
      <w:r w:rsidRPr="001C43CF">
        <w:rPr>
          <w:rFonts w:ascii="Arial" w:hAnsi="Arial" w:cs="Arial"/>
          <w:b w:val="0"/>
        </w:rPr>
        <w:t>se reintegram ao m</w:t>
      </w:r>
      <w:r>
        <w:rPr>
          <w:rFonts w:ascii="Arial" w:hAnsi="Arial" w:cs="Arial"/>
          <w:b w:val="0"/>
        </w:rPr>
        <w:t>ercado de trabalho ou iniciam</w:t>
      </w:r>
      <w:r w:rsidRPr="001C43CF">
        <w:rPr>
          <w:rFonts w:ascii="Arial" w:hAnsi="Arial" w:cs="Arial"/>
          <w:b w:val="0"/>
        </w:rPr>
        <w:t xml:space="preserve"> novo</w:t>
      </w:r>
      <w:r>
        <w:rPr>
          <w:rFonts w:ascii="Arial" w:hAnsi="Arial" w:cs="Arial"/>
          <w:b w:val="0"/>
        </w:rPr>
        <w:t>s</w:t>
      </w:r>
      <w:r w:rsidRPr="001C43CF">
        <w:rPr>
          <w:rFonts w:ascii="Arial" w:hAnsi="Arial" w:cs="Arial"/>
          <w:b w:val="0"/>
        </w:rPr>
        <w:t xml:space="preserve"> empreendimento</w:t>
      </w:r>
      <w:r>
        <w:rPr>
          <w:rFonts w:ascii="Arial" w:hAnsi="Arial" w:cs="Arial"/>
          <w:b w:val="0"/>
        </w:rPr>
        <w:t>s</w:t>
      </w:r>
      <w:r w:rsidRPr="001C43CF">
        <w:rPr>
          <w:rFonts w:ascii="Arial" w:hAnsi="Arial" w:cs="Arial"/>
          <w:b w:val="0"/>
        </w:rPr>
        <w:t>. Isso se torna uma garantia de que elas não sejam forçadas a retornar a um ambiente de violência por não possuírem condições de manter uma casa segura.</w:t>
      </w:r>
    </w:p>
    <w:p w14:paraId="70A9A5AA" w14:textId="77777777" w:rsidR="00361AD6" w:rsidRDefault="00361AD6" w:rsidP="009B63F9">
      <w:pPr>
        <w:jc w:val="both"/>
        <w:rPr>
          <w:rFonts w:ascii="Arial" w:hAnsi="Arial" w:cs="Arial"/>
          <w:b w:val="0"/>
        </w:rPr>
      </w:pPr>
    </w:p>
    <w:p w14:paraId="23FAF7D6" w14:textId="0752CB21" w:rsidR="002D1A2A" w:rsidRPr="00EE2DF1" w:rsidRDefault="00361AD6" w:rsidP="009B63F9">
      <w:pPr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O</w:t>
      </w:r>
      <w:r w:rsidR="00EE2DF1" w:rsidRPr="00EE2DF1">
        <w:rPr>
          <w:rFonts w:ascii="Arial" w:hAnsi="Arial" w:cs="Arial"/>
          <w:b w:val="0"/>
        </w:rPr>
        <w:t xml:space="preserve"> programa</w:t>
      </w:r>
      <w:r>
        <w:rPr>
          <w:rFonts w:ascii="Arial" w:hAnsi="Arial" w:cs="Arial"/>
          <w:b w:val="0"/>
        </w:rPr>
        <w:t xml:space="preserve"> também</w:t>
      </w:r>
      <w:r w:rsidR="004438C2">
        <w:rPr>
          <w:rFonts w:ascii="Arial" w:hAnsi="Arial" w:cs="Arial"/>
          <w:b w:val="0"/>
        </w:rPr>
        <w:t xml:space="preserve"> pode</w:t>
      </w:r>
      <w:r>
        <w:rPr>
          <w:rFonts w:ascii="Arial" w:hAnsi="Arial" w:cs="Arial"/>
          <w:b w:val="0"/>
        </w:rPr>
        <w:t xml:space="preserve"> </w:t>
      </w:r>
      <w:r w:rsidR="00EE2DF1" w:rsidRPr="00EE2DF1">
        <w:rPr>
          <w:rFonts w:ascii="Arial" w:hAnsi="Arial" w:cs="Arial"/>
          <w:b w:val="0"/>
        </w:rPr>
        <w:t>abrange</w:t>
      </w:r>
      <w:r w:rsidR="004438C2">
        <w:rPr>
          <w:rFonts w:ascii="Arial" w:hAnsi="Arial" w:cs="Arial"/>
          <w:b w:val="0"/>
        </w:rPr>
        <w:t>r</w:t>
      </w:r>
      <w:r w:rsidR="00EE2DF1" w:rsidRPr="00EE2DF1">
        <w:rPr>
          <w:rFonts w:ascii="Arial" w:hAnsi="Arial" w:cs="Arial"/>
          <w:b w:val="0"/>
        </w:rPr>
        <w:t xml:space="preserve"> ações de </w:t>
      </w:r>
      <w:r w:rsidR="00EE2DF1" w:rsidRPr="00EE2DF1">
        <w:rPr>
          <w:rStyle w:val="Forte"/>
          <w:rFonts w:ascii="Arial" w:hAnsi="Arial" w:cs="Arial"/>
        </w:rPr>
        <w:t>alfabetização e cursos de autoestima</w:t>
      </w:r>
      <w:r w:rsidR="00EE2DF1" w:rsidRPr="00EE2DF1">
        <w:rPr>
          <w:rFonts w:ascii="Arial" w:hAnsi="Arial" w:cs="Arial"/>
          <w:b w:val="0"/>
        </w:rPr>
        <w:t xml:space="preserve">, como </w:t>
      </w:r>
      <w:r w:rsidR="004438C2">
        <w:rPr>
          <w:rStyle w:val="Forte"/>
          <w:rFonts w:ascii="Arial" w:hAnsi="Arial" w:cs="Arial"/>
        </w:rPr>
        <w:t>auto</w:t>
      </w:r>
      <w:r w:rsidR="00EE2DF1" w:rsidRPr="00EE2DF1">
        <w:rPr>
          <w:rStyle w:val="Forte"/>
          <w:rFonts w:ascii="Arial" w:hAnsi="Arial" w:cs="Arial"/>
        </w:rPr>
        <w:t>maquiagem</w:t>
      </w:r>
      <w:r w:rsidR="00EE2DF1" w:rsidRPr="00EE2DF1">
        <w:rPr>
          <w:rFonts w:ascii="Arial" w:hAnsi="Arial" w:cs="Arial"/>
          <w:b w:val="0"/>
        </w:rPr>
        <w:t xml:space="preserve"> e</w:t>
      </w:r>
      <w:r w:rsidR="00EE2DF1" w:rsidRPr="00EE2DF1">
        <w:rPr>
          <w:rFonts w:ascii="Arial" w:hAnsi="Arial" w:cs="Arial"/>
        </w:rPr>
        <w:t xml:space="preserve"> </w:t>
      </w:r>
      <w:r w:rsidR="00EE2DF1" w:rsidRPr="00EE2DF1">
        <w:rPr>
          <w:rStyle w:val="Forte"/>
          <w:rFonts w:ascii="Arial" w:hAnsi="Arial" w:cs="Arial"/>
        </w:rPr>
        <w:t>empoderamento</w:t>
      </w:r>
      <w:r w:rsidR="00EE2DF1" w:rsidRPr="00EE2DF1">
        <w:rPr>
          <w:rFonts w:ascii="Arial" w:hAnsi="Arial" w:cs="Arial"/>
          <w:b w:val="0"/>
        </w:rPr>
        <w:t>, visando proporcionar o desenvolvimento de novas habilidades e elevar a autoestima das participa</w:t>
      </w:r>
      <w:r w:rsidR="004438C2">
        <w:rPr>
          <w:rFonts w:ascii="Arial" w:hAnsi="Arial" w:cs="Arial"/>
          <w:b w:val="0"/>
        </w:rPr>
        <w:t>ntes. A capacitação em áreas</w:t>
      </w:r>
      <w:r w:rsidR="00B12BC8">
        <w:rPr>
          <w:rFonts w:ascii="Arial" w:hAnsi="Arial" w:cs="Arial"/>
          <w:b w:val="0"/>
        </w:rPr>
        <w:t xml:space="preserve"> de</w:t>
      </w:r>
      <w:r w:rsidR="004438C2">
        <w:rPr>
          <w:rFonts w:ascii="Arial" w:hAnsi="Arial" w:cs="Arial"/>
          <w:b w:val="0"/>
        </w:rPr>
        <w:t xml:space="preserve"> interesse do mercado de trabalho local, e também poder</w:t>
      </w:r>
      <w:r w:rsidR="00B12BC8">
        <w:rPr>
          <w:rFonts w:ascii="Arial" w:hAnsi="Arial" w:cs="Arial"/>
          <w:b w:val="0"/>
        </w:rPr>
        <w:t>ão</w:t>
      </w:r>
      <w:r w:rsidR="004438C2">
        <w:rPr>
          <w:rFonts w:ascii="Arial" w:hAnsi="Arial" w:cs="Arial"/>
          <w:b w:val="0"/>
        </w:rPr>
        <w:t xml:space="preserve"> ser contemplada</w:t>
      </w:r>
      <w:r w:rsidR="00290A39">
        <w:rPr>
          <w:rFonts w:ascii="Arial" w:hAnsi="Arial" w:cs="Arial"/>
          <w:b w:val="0"/>
        </w:rPr>
        <w:t>s</w:t>
      </w:r>
      <w:r w:rsidR="004438C2">
        <w:rPr>
          <w:rFonts w:ascii="Arial" w:hAnsi="Arial" w:cs="Arial"/>
          <w:b w:val="0"/>
        </w:rPr>
        <w:t xml:space="preserve">, com atividades de </w:t>
      </w:r>
      <w:r w:rsidR="00EE2DF1" w:rsidRPr="00EE2DF1">
        <w:rPr>
          <w:rStyle w:val="Forte"/>
          <w:rFonts w:ascii="Arial" w:hAnsi="Arial" w:cs="Arial"/>
        </w:rPr>
        <w:t>bordado, costura, cabeleireiro, manicure, culinária</w:t>
      </w:r>
      <w:r w:rsidR="00EE2DF1" w:rsidRPr="00EE2DF1">
        <w:rPr>
          <w:rFonts w:ascii="Arial" w:hAnsi="Arial" w:cs="Arial"/>
        </w:rPr>
        <w:t>,</w:t>
      </w:r>
      <w:r w:rsidR="00EE2DF1" w:rsidRPr="00EE2DF1">
        <w:rPr>
          <w:rFonts w:ascii="Arial" w:hAnsi="Arial" w:cs="Arial"/>
          <w:b w:val="0"/>
        </w:rPr>
        <w:t xml:space="preserve"> entre outras, possibilitando que as mulheres se qualifiquem para vagas de emprego ou iniciem seus próprios negócios.</w:t>
      </w:r>
    </w:p>
    <w:p w14:paraId="79F8317B" w14:textId="3486A4CA" w:rsidR="00361AD6" w:rsidRDefault="00361AD6" w:rsidP="009B63F9">
      <w:pPr>
        <w:jc w:val="both"/>
        <w:rPr>
          <w:rFonts w:ascii="Arial" w:hAnsi="Arial" w:cs="Arial"/>
          <w:b w:val="0"/>
        </w:rPr>
      </w:pPr>
    </w:p>
    <w:p w14:paraId="0A656664" w14:textId="12F54F2A" w:rsidR="002D1A2A" w:rsidRPr="001C43CF" w:rsidRDefault="002D1A2A" w:rsidP="009B63F9">
      <w:pPr>
        <w:jc w:val="both"/>
        <w:rPr>
          <w:rFonts w:ascii="Arial" w:hAnsi="Arial" w:cs="Arial"/>
          <w:b w:val="0"/>
        </w:rPr>
      </w:pPr>
      <w:r w:rsidRPr="001C43CF">
        <w:rPr>
          <w:rFonts w:ascii="Arial" w:hAnsi="Arial" w:cs="Arial"/>
          <w:b w:val="0"/>
        </w:rPr>
        <w:t xml:space="preserve">Além disso, a </w:t>
      </w:r>
      <w:r w:rsidRPr="001C43CF">
        <w:rPr>
          <w:rStyle w:val="Forte"/>
          <w:rFonts w:ascii="Arial" w:hAnsi="Arial" w:cs="Arial"/>
        </w:rPr>
        <w:t>prioridade no atendimento de saúde</w:t>
      </w:r>
      <w:r w:rsidRPr="001C43CF">
        <w:rPr>
          <w:rFonts w:ascii="Arial" w:hAnsi="Arial" w:cs="Arial"/>
          <w:b w:val="0"/>
        </w:rPr>
        <w:t xml:space="preserve"> é uma medida fundamental para a recuperação física e emocional das mulheres vítimas de violência.</w:t>
      </w:r>
      <w:r w:rsidR="00B12BC8">
        <w:rPr>
          <w:rFonts w:ascii="Arial" w:hAnsi="Arial" w:cs="Arial"/>
          <w:b w:val="0"/>
        </w:rPr>
        <w:t xml:space="preserve"> </w:t>
      </w:r>
      <w:r w:rsidRPr="001C43CF">
        <w:rPr>
          <w:rFonts w:ascii="Arial" w:hAnsi="Arial" w:cs="Arial"/>
          <w:b w:val="0"/>
        </w:rPr>
        <w:t>Muitas dessas mulheres precisam de atendimento méd</w:t>
      </w:r>
      <w:r w:rsidR="009B63F9">
        <w:rPr>
          <w:rFonts w:ascii="Arial" w:hAnsi="Arial" w:cs="Arial"/>
          <w:b w:val="0"/>
        </w:rPr>
        <w:t xml:space="preserve">ico urgente para tratar traumas </w:t>
      </w:r>
      <w:r w:rsidRPr="001C43CF">
        <w:rPr>
          <w:rFonts w:ascii="Arial" w:hAnsi="Arial" w:cs="Arial"/>
          <w:b w:val="0"/>
        </w:rPr>
        <w:t>físicos</w:t>
      </w:r>
      <w:r w:rsidR="004438C2">
        <w:rPr>
          <w:rFonts w:ascii="Arial" w:hAnsi="Arial" w:cs="Arial"/>
          <w:b w:val="0"/>
        </w:rPr>
        <w:t xml:space="preserve"> e </w:t>
      </w:r>
      <w:r w:rsidRPr="001C43CF">
        <w:rPr>
          <w:rFonts w:ascii="Arial" w:hAnsi="Arial" w:cs="Arial"/>
          <w:b w:val="0"/>
        </w:rPr>
        <w:t xml:space="preserve">psicológicos decorrentes da violência. A inclusão dessa prioridade no Sistema Único de Saúde (SUS) irá assegurar que as mulheres recebam o tratamento adequado e imediato, </w:t>
      </w:r>
      <w:r w:rsidRPr="001C43CF">
        <w:rPr>
          <w:rFonts w:ascii="Arial" w:hAnsi="Arial" w:cs="Arial"/>
          <w:b w:val="0"/>
        </w:rPr>
        <w:lastRenderedPageBreak/>
        <w:t>ajudando-as a superar as sequelas da violência e a se reintegrarem à sociedade com saúde e dignidade.</w:t>
      </w:r>
    </w:p>
    <w:p w14:paraId="6F15D002" w14:textId="77777777" w:rsidR="002D1A2A" w:rsidRPr="00215D79" w:rsidRDefault="002D1A2A" w:rsidP="009B63F9">
      <w:pPr>
        <w:jc w:val="both"/>
        <w:rPr>
          <w:rFonts w:ascii="Arial" w:hAnsi="Arial" w:cs="Arial"/>
          <w:b w:val="0"/>
        </w:rPr>
      </w:pPr>
    </w:p>
    <w:p w14:paraId="32D9DA15" w14:textId="20262B68" w:rsidR="002D1A2A" w:rsidRDefault="002D1A2A" w:rsidP="009B63F9">
      <w:pPr>
        <w:jc w:val="both"/>
        <w:rPr>
          <w:rFonts w:ascii="Arial" w:hAnsi="Arial" w:cs="Arial"/>
          <w:b w:val="0"/>
        </w:rPr>
      </w:pPr>
      <w:r w:rsidRPr="00215D79">
        <w:rPr>
          <w:rFonts w:ascii="Arial" w:hAnsi="Arial" w:cs="Arial"/>
          <w:b w:val="0"/>
        </w:rPr>
        <w:t xml:space="preserve">Este Projeto de Lei </w:t>
      </w:r>
      <w:r>
        <w:rPr>
          <w:rFonts w:ascii="Arial" w:hAnsi="Arial" w:cs="Arial"/>
          <w:b w:val="0"/>
        </w:rPr>
        <w:t>busca</w:t>
      </w:r>
      <w:r w:rsidR="00921A45">
        <w:rPr>
          <w:rFonts w:ascii="Arial" w:hAnsi="Arial" w:cs="Arial"/>
          <w:b w:val="0"/>
        </w:rPr>
        <w:t xml:space="preserve"> </w:t>
      </w:r>
      <w:r w:rsidRPr="00215D79">
        <w:rPr>
          <w:rFonts w:ascii="Arial" w:hAnsi="Arial" w:cs="Arial"/>
          <w:b w:val="0"/>
        </w:rPr>
        <w:t>amparar as mulheres em s</w:t>
      </w:r>
      <w:r>
        <w:rPr>
          <w:rFonts w:ascii="Arial" w:hAnsi="Arial" w:cs="Arial"/>
          <w:b w:val="0"/>
        </w:rPr>
        <w:t xml:space="preserve">ituação de violência e </w:t>
      </w:r>
      <w:r w:rsidRPr="00215D79">
        <w:rPr>
          <w:rFonts w:ascii="Arial" w:hAnsi="Arial" w:cs="Arial"/>
          <w:b w:val="0"/>
        </w:rPr>
        <w:t xml:space="preserve">proporcionar-lhes a possibilidade de reconstruir sua autonomia, garantir seu bem-estar e integrá-las de forma plena à sociedade. </w:t>
      </w:r>
    </w:p>
    <w:p w14:paraId="6A902D1F" w14:textId="77777777" w:rsidR="002D1A2A" w:rsidRDefault="002D1A2A" w:rsidP="009B63F9">
      <w:pPr>
        <w:jc w:val="both"/>
        <w:rPr>
          <w:rFonts w:ascii="Arial" w:hAnsi="Arial" w:cs="Arial"/>
          <w:b w:val="0"/>
        </w:rPr>
      </w:pPr>
    </w:p>
    <w:p w14:paraId="381FE1C4" w14:textId="77777777" w:rsidR="002D1A2A" w:rsidRDefault="002D1A2A" w:rsidP="009B63F9">
      <w:pPr>
        <w:jc w:val="both"/>
        <w:rPr>
          <w:rFonts w:ascii="Arial" w:hAnsi="Arial" w:cs="Arial"/>
          <w:b w:val="0"/>
        </w:rPr>
      </w:pPr>
      <w:r w:rsidRPr="00215D79">
        <w:rPr>
          <w:rFonts w:ascii="Arial" w:hAnsi="Arial" w:cs="Arial"/>
          <w:b w:val="0"/>
        </w:rPr>
        <w:t>É fundamental que o Município de João Monlevade atue de maneira proativa e inovadora na luta contra a violência doméstica e familiar, oferecendo às vítimas as condições necessárias para uma nova vida, sem dependência e com oportunidades reais de empoderamento.</w:t>
      </w:r>
    </w:p>
    <w:p w14:paraId="3A24FE6F" w14:textId="77777777" w:rsidR="002D1A2A" w:rsidRDefault="002D1A2A" w:rsidP="009B63F9">
      <w:pPr>
        <w:jc w:val="both"/>
        <w:rPr>
          <w:rFonts w:ascii="Arial" w:hAnsi="Arial" w:cs="Arial"/>
          <w:b w:val="0"/>
        </w:rPr>
      </w:pPr>
    </w:p>
    <w:p w14:paraId="3841C72F" w14:textId="67EABC85" w:rsidR="002D1A2A" w:rsidRDefault="002D1A2A" w:rsidP="009B63F9">
      <w:pPr>
        <w:jc w:val="both"/>
        <w:rPr>
          <w:rFonts w:ascii="Arial" w:hAnsi="Arial" w:cs="Arial"/>
          <w:b w:val="0"/>
        </w:rPr>
      </w:pPr>
      <w:r w:rsidRPr="00215D79">
        <w:rPr>
          <w:rFonts w:ascii="Arial" w:hAnsi="Arial" w:cs="Arial"/>
          <w:b w:val="0"/>
        </w:rPr>
        <w:t>Assim, contamos com o apoio dos nobres vereadores para a aprovação deste im</w:t>
      </w:r>
      <w:r>
        <w:rPr>
          <w:rFonts w:ascii="Arial" w:hAnsi="Arial" w:cs="Arial"/>
          <w:b w:val="0"/>
        </w:rPr>
        <w:t>portante projeto, que levará</w:t>
      </w:r>
      <w:r w:rsidRPr="00215D79">
        <w:rPr>
          <w:rFonts w:ascii="Arial" w:hAnsi="Arial" w:cs="Arial"/>
          <w:b w:val="0"/>
        </w:rPr>
        <w:t xml:space="preserve"> benefícios para muitas mulheres em nossa cidade e contribuirá para a construção de uma sociedade mais justa e igualitária.</w:t>
      </w:r>
    </w:p>
    <w:p w14:paraId="334F3859" w14:textId="013175BE" w:rsidR="00B12BC8" w:rsidRDefault="00B12BC8" w:rsidP="009B63F9">
      <w:pPr>
        <w:jc w:val="both"/>
        <w:rPr>
          <w:rFonts w:ascii="Arial" w:hAnsi="Arial" w:cs="Arial"/>
          <w:b w:val="0"/>
        </w:rPr>
      </w:pPr>
    </w:p>
    <w:p w14:paraId="617EB178" w14:textId="546B3251" w:rsidR="00B12BC8" w:rsidRDefault="00B12BC8" w:rsidP="009B63F9">
      <w:pPr>
        <w:jc w:val="both"/>
        <w:rPr>
          <w:rFonts w:ascii="Arial" w:hAnsi="Arial" w:cs="Arial"/>
          <w:b w:val="0"/>
        </w:rPr>
      </w:pPr>
    </w:p>
    <w:p w14:paraId="2F763E0B" w14:textId="77777777" w:rsidR="00B12BC8" w:rsidRPr="00215D79" w:rsidRDefault="00B12BC8" w:rsidP="009B63F9">
      <w:pPr>
        <w:jc w:val="both"/>
        <w:rPr>
          <w:rFonts w:ascii="Arial" w:hAnsi="Arial" w:cs="Arial"/>
          <w:b w:val="0"/>
        </w:rPr>
      </w:pPr>
    </w:p>
    <w:p w14:paraId="4E832E44" w14:textId="77777777" w:rsidR="002D1A2A" w:rsidRDefault="002D1A2A" w:rsidP="009B63F9">
      <w:pPr>
        <w:jc w:val="both"/>
      </w:pPr>
    </w:p>
    <w:p w14:paraId="1992B887" w14:textId="77777777" w:rsidR="002D1A2A" w:rsidRPr="003523BD" w:rsidRDefault="002D1A2A" w:rsidP="009B63F9">
      <w:pPr>
        <w:jc w:val="both"/>
        <w:rPr>
          <w:rFonts w:ascii="Arial" w:eastAsia="Calibri" w:hAnsi="Arial" w:cs="Arial"/>
          <w:b w:val="0"/>
          <w:bCs w:val="0"/>
          <w:kern w:val="2"/>
          <w:szCs w:val="24"/>
          <w:lang w:eastAsia="en-US"/>
          <w14:ligatures w14:val="standardContextual"/>
        </w:rPr>
      </w:pPr>
    </w:p>
    <w:p w14:paraId="2CBDD402" w14:textId="77777777" w:rsidR="002D1A2A" w:rsidRPr="003523BD" w:rsidRDefault="002D1A2A" w:rsidP="009B63F9">
      <w:pPr>
        <w:jc w:val="center"/>
        <w:rPr>
          <w:rFonts w:ascii="Arial" w:eastAsia="Calibri" w:hAnsi="Arial" w:cs="Arial"/>
          <w:b w:val="0"/>
          <w:bCs w:val="0"/>
          <w:kern w:val="2"/>
          <w:szCs w:val="24"/>
          <w:lang w:eastAsia="en-US"/>
          <w14:ligatures w14:val="standardContextual"/>
        </w:rPr>
      </w:pPr>
      <w:r w:rsidRPr="003523BD">
        <w:rPr>
          <w:rFonts w:ascii="Arial" w:eastAsia="Calibri" w:hAnsi="Arial" w:cs="Arial"/>
          <w:b w:val="0"/>
          <w:bCs w:val="0"/>
          <w:kern w:val="2"/>
          <w:szCs w:val="24"/>
          <w:lang w:eastAsia="en-US"/>
          <w14:ligatures w14:val="standardContextual"/>
        </w:rPr>
        <w:t>Atenciosamente,</w:t>
      </w:r>
    </w:p>
    <w:p w14:paraId="097B16B7" w14:textId="77777777" w:rsidR="002D1A2A" w:rsidRPr="003523BD" w:rsidRDefault="002D1A2A" w:rsidP="009B63F9">
      <w:pPr>
        <w:ind w:left="284"/>
        <w:jc w:val="center"/>
        <w:rPr>
          <w:rFonts w:ascii="Arial" w:eastAsia="Calibri" w:hAnsi="Arial" w:cs="Arial"/>
          <w:b w:val="0"/>
          <w:bCs w:val="0"/>
          <w:kern w:val="2"/>
          <w:szCs w:val="24"/>
          <w:lang w:eastAsia="en-US"/>
          <w14:ligatures w14:val="standardContextual"/>
        </w:rPr>
      </w:pPr>
    </w:p>
    <w:p w14:paraId="5223109E" w14:textId="6637060F" w:rsidR="002D1A2A" w:rsidRDefault="002D1A2A" w:rsidP="009B63F9">
      <w:pPr>
        <w:ind w:left="284"/>
        <w:jc w:val="center"/>
        <w:rPr>
          <w:rFonts w:ascii="Arial" w:eastAsia="Calibri" w:hAnsi="Arial" w:cs="Arial"/>
          <w:b w:val="0"/>
          <w:bCs w:val="0"/>
          <w:kern w:val="2"/>
          <w:szCs w:val="24"/>
          <w:lang w:eastAsia="en-US"/>
          <w14:ligatures w14:val="standardContextual"/>
        </w:rPr>
      </w:pPr>
    </w:p>
    <w:p w14:paraId="67F05406" w14:textId="09D45D93" w:rsidR="00B12BC8" w:rsidRDefault="00B12BC8" w:rsidP="009B63F9">
      <w:pPr>
        <w:ind w:left="284"/>
        <w:jc w:val="center"/>
        <w:rPr>
          <w:rFonts w:ascii="Arial" w:eastAsia="Calibri" w:hAnsi="Arial" w:cs="Arial"/>
          <w:b w:val="0"/>
          <w:bCs w:val="0"/>
          <w:kern w:val="2"/>
          <w:szCs w:val="24"/>
          <w:lang w:eastAsia="en-US"/>
          <w14:ligatures w14:val="standardContextual"/>
        </w:rPr>
      </w:pPr>
    </w:p>
    <w:p w14:paraId="33167964" w14:textId="003BB285" w:rsidR="00B12BC8" w:rsidRDefault="00B12BC8" w:rsidP="009B63F9">
      <w:pPr>
        <w:ind w:left="284"/>
        <w:jc w:val="center"/>
        <w:rPr>
          <w:rFonts w:ascii="Arial" w:eastAsia="Calibri" w:hAnsi="Arial" w:cs="Arial"/>
          <w:b w:val="0"/>
          <w:bCs w:val="0"/>
          <w:kern w:val="2"/>
          <w:szCs w:val="24"/>
          <w:lang w:eastAsia="en-US"/>
          <w14:ligatures w14:val="standardContextual"/>
        </w:rPr>
      </w:pPr>
    </w:p>
    <w:p w14:paraId="0D3C4CD8" w14:textId="5D5CBA9B" w:rsidR="00B12BC8" w:rsidRDefault="00B12BC8" w:rsidP="009B63F9">
      <w:pPr>
        <w:ind w:left="284"/>
        <w:jc w:val="center"/>
        <w:rPr>
          <w:rFonts w:ascii="Arial" w:eastAsia="Calibri" w:hAnsi="Arial" w:cs="Arial"/>
          <w:b w:val="0"/>
          <w:bCs w:val="0"/>
          <w:kern w:val="2"/>
          <w:szCs w:val="24"/>
          <w:lang w:eastAsia="en-US"/>
          <w14:ligatures w14:val="standardContextual"/>
        </w:rPr>
      </w:pPr>
    </w:p>
    <w:p w14:paraId="496FC71B" w14:textId="77777777" w:rsidR="00B12BC8" w:rsidRPr="003523BD" w:rsidRDefault="00B12BC8" w:rsidP="009B63F9">
      <w:pPr>
        <w:ind w:left="284"/>
        <w:jc w:val="center"/>
        <w:rPr>
          <w:rFonts w:ascii="Arial" w:eastAsia="Calibri" w:hAnsi="Arial" w:cs="Arial"/>
          <w:b w:val="0"/>
          <w:bCs w:val="0"/>
          <w:kern w:val="2"/>
          <w:szCs w:val="24"/>
          <w:lang w:eastAsia="en-US"/>
          <w14:ligatures w14:val="standardContextual"/>
        </w:rPr>
      </w:pPr>
    </w:p>
    <w:p w14:paraId="264168B3" w14:textId="77777777" w:rsidR="002D1A2A" w:rsidRPr="003523BD" w:rsidRDefault="002D1A2A" w:rsidP="00750372">
      <w:pPr>
        <w:ind w:left="284"/>
        <w:jc w:val="center"/>
        <w:rPr>
          <w:rFonts w:ascii="Arial" w:eastAsia="Calibri" w:hAnsi="Arial" w:cs="Arial"/>
          <w:b w:val="0"/>
          <w:bCs w:val="0"/>
          <w:kern w:val="2"/>
          <w:szCs w:val="24"/>
          <w:lang w:eastAsia="en-US"/>
          <w14:ligatures w14:val="standardContextual"/>
        </w:rPr>
      </w:pPr>
    </w:p>
    <w:p w14:paraId="365A52B3" w14:textId="77777777" w:rsidR="002D1A2A" w:rsidRPr="003523BD" w:rsidRDefault="002D1A2A" w:rsidP="00750372">
      <w:pPr>
        <w:rPr>
          <w:rFonts w:ascii="Arial" w:eastAsia="Calibri" w:hAnsi="Arial" w:cs="Arial"/>
          <w:b w:val="0"/>
          <w:bCs w:val="0"/>
          <w:kern w:val="2"/>
          <w:szCs w:val="24"/>
          <w:lang w:eastAsia="en-US"/>
          <w14:ligatures w14:val="standardContextual"/>
        </w:rPr>
      </w:pPr>
    </w:p>
    <w:p w14:paraId="4223754B" w14:textId="77777777" w:rsidR="002D1A2A" w:rsidRPr="00921A45" w:rsidRDefault="002D1A2A" w:rsidP="00750372">
      <w:pPr>
        <w:jc w:val="center"/>
        <w:rPr>
          <w:rFonts w:ascii="Arial" w:eastAsia="Calibri" w:hAnsi="Arial" w:cs="Arial"/>
          <w:b w:val="0"/>
          <w:kern w:val="2"/>
          <w:szCs w:val="24"/>
          <w:lang w:eastAsia="en-US"/>
          <w14:ligatures w14:val="standardContextual"/>
        </w:rPr>
      </w:pPr>
      <w:proofErr w:type="spellStart"/>
      <w:r w:rsidRPr="00921A45">
        <w:rPr>
          <w:rFonts w:ascii="Arial" w:eastAsia="Calibri" w:hAnsi="Arial" w:cs="Arial"/>
          <w:b w:val="0"/>
          <w:kern w:val="2"/>
          <w:szCs w:val="24"/>
          <w:lang w:eastAsia="en-US"/>
          <w14:ligatures w14:val="standardContextual"/>
        </w:rPr>
        <w:t>Belmar</w:t>
      </w:r>
      <w:proofErr w:type="spellEnd"/>
      <w:r w:rsidRPr="00921A45">
        <w:rPr>
          <w:rFonts w:ascii="Arial" w:eastAsia="Calibri" w:hAnsi="Arial" w:cs="Arial"/>
          <w:b w:val="0"/>
          <w:kern w:val="2"/>
          <w:szCs w:val="24"/>
          <w:lang w:eastAsia="en-US"/>
          <w14:ligatures w14:val="standardContextual"/>
        </w:rPr>
        <w:t xml:space="preserve"> Lacerda Silva Diniz</w:t>
      </w:r>
    </w:p>
    <w:p w14:paraId="632020DD" w14:textId="4BFF23F6" w:rsidR="002D1A2A" w:rsidRPr="00921A45" w:rsidRDefault="002D1A2A" w:rsidP="00750372">
      <w:pPr>
        <w:jc w:val="center"/>
        <w:rPr>
          <w:b w:val="0"/>
        </w:rPr>
      </w:pPr>
      <w:r w:rsidRPr="00921A45">
        <w:rPr>
          <w:rFonts w:ascii="Arial" w:eastAsia="Calibri" w:hAnsi="Arial" w:cs="Arial"/>
          <w:b w:val="0"/>
          <w:kern w:val="2"/>
          <w:szCs w:val="24"/>
          <w:lang w:eastAsia="en-US"/>
          <w14:ligatures w14:val="standardContextual"/>
        </w:rPr>
        <w:t xml:space="preserve">Vereador </w:t>
      </w:r>
      <w:r w:rsidR="00921A45">
        <w:rPr>
          <w:rFonts w:ascii="Arial" w:eastAsia="Calibri" w:hAnsi="Arial" w:cs="Arial"/>
          <w:b w:val="0"/>
          <w:kern w:val="2"/>
          <w:szCs w:val="24"/>
          <w:lang w:eastAsia="en-US"/>
          <w14:ligatures w14:val="standardContextual"/>
        </w:rPr>
        <w:t>–</w:t>
      </w:r>
      <w:r w:rsidRPr="00921A45">
        <w:rPr>
          <w:rFonts w:ascii="Arial" w:eastAsia="Calibri" w:hAnsi="Arial" w:cs="Arial"/>
          <w:b w:val="0"/>
          <w:kern w:val="2"/>
          <w:szCs w:val="24"/>
          <w:lang w:eastAsia="en-US"/>
          <w14:ligatures w14:val="standardContextual"/>
        </w:rPr>
        <w:t xml:space="preserve"> PT</w:t>
      </w:r>
      <w:r w:rsidR="00921A45">
        <w:rPr>
          <w:rFonts w:ascii="Arial" w:eastAsia="Calibri" w:hAnsi="Arial" w:cs="Arial"/>
          <w:b w:val="0"/>
          <w:kern w:val="2"/>
          <w:szCs w:val="24"/>
          <w:lang w:eastAsia="en-US"/>
          <w14:ligatures w14:val="standardContextual"/>
        </w:rPr>
        <w:t xml:space="preserve"> </w:t>
      </w:r>
    </w:p>
    <w:sectPr w:rsidR="002D1A2A" w:rsidRPr="00921A45" w:rsidSect="00905509">
      <w:headerReference w:type="default" r:id="rId7"/>
      <w:footerReference w:type="default" r:id="rId8"/>
      <w:pgSz w:w="11906" w:h="16838"/>
      <w:pgMar w:top="1418" w:right="991" w:bottom="993" w:left="1560" w:header="568" w:footer="5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F1C32A" w14:textId="77777777" w:rsidR="003C6107" w:rsidRDefault="003C6107" w:rsidP="00F85BAD">
      <w:r>
        <w:separator/>
      </w:r>
    </w:p>
  </w:endnote>
  <w:endnote w:type="continuationSeparator" w:id="0">
    <w:p w14:paraId="51190D1F" w14:textId="77777777" w:rsidR="003C6107" w:rsidRDefault="003C6107" w:rsidP="00F85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BA26A8" w14:textId="59D6F011" w:rsidR="00107A56" w:rsidRPr="00C73B73" w:rsidRDefault="00107A56" w:rsidP="00107A56">
    <w:pPr>
      <w:pStyle w:val="Rodap"/>
      <w:jc w:val="center"/>
      <w:rPr>
        <w:rFonts w:asciiTheme="minorHAnsi" w:hAnsiTheme="minorHAnsi" w:cstheme="minorHAnsi"/>
        <w:b w:val="0"/>
        <w:bCs w:val="0"/>
        <w:i/>
        <w:iCs/>
        <w:color w:val="3B3838" w:themeColor="background2" w:themeShade="40"/>
        <w:sz w:val="21"/>
        <w:szCs w:val="21"/>
      </w:rPr>
    </w:pPr>
    <w:r w:rsidRPr="00C73B73">
      <w:rPr>
        <w:rFonts w:asciiTheme="minorHAnsi" w:hAnsiTheme="minorHAnsi" w:cstheme="minorHAnsi"/>
        <w:b w:val="0"/>
        <w:bCs w:val="0"/>
        <w:i/>
        <w:iCs/>
        <w:color w:val="3B3838" w:themeColor="background2" w:themeShade="40"/>
        <w:sz w:val="21"/>
        <w:szCs w:val="21"/>
      </w:rPr>
      <w:t xml:space="preserve">Avenida Dona </w:t>
    </w:r>
    <w:proofErr w:type="spellStart"/>
    <w:r w:rsidRPr="00C73B73">
      <w:rPr>
        <w:rFonts w:asciiTheme="minorHAnsi" w:hAnsiTheme="minorHAnsi" w:cstheme="minorHAnsi"/>
        <w:b w:val="0"/>
        <w:bCs w:val="0"/>
        <w:i/>
        <w:iCs/>
        <w:color w:val="3B3838" w:themeColor="background2" w:themeShade="40"/>
        <w:sz w:val="21"/>
        <w:szCs w:val="21"/>
      </w:rPr>
      <w:t>Nenela</w:t>
    </w:r>
    <w:proofErr w:type="spellEnd"/>
    <w:r w:rsidRPr="00C73B73">
      <w:rPr>
        <w:rFonts w:asciiTheme="minorHAnsi" w:hAnsiTheme="minorHAnsi" w:cstheme="minorHAnsi"/>
        <w:b w:val="0"/>
        <w:bCs w:val="0"/>
        <w:i/>
        <w:iCs/>
        <w:color w:val="3B3838" w:themeColor="background2" w:themeShade="40"/>
        <w:sz w:val="21"/>
        <w:szCs w:val="21"/>
      </w:rPr>
      <w:t>, 146, Bairro Juscelino Kubitschek – João Monlevade/MG – Cep: 35930-672</w:t>
    </w:r>
  </w:p>
  <w:p w14:paraId="6C1D1F87" w14:textId="3B54450B" w:rsidR="00107A56" w:rsidRPr="00C73B73" w:rsidRDefault="00107A56" w:rsidP="00107A56">
    <w:pPr>
      <w:pStyle w:val="Rodap"/>
      <w:jc w:val="center"/>
      <w:rPr>
        <w:rFonts w:asciiTheme="minorHAnsi" w:hAnsiTheme="minorHAnsi" w:cstheme="minorHAnsi"/>
        <w:b w:val="0"/>
        <w:bCs w:val="0"/>
        <w:i/>
        <w:iCs/>
        <w:color w:val="3B3838" w:themeColor="background2" w:themeShade="40"/>
        <w:sz w:val="21"/>
        <w:szCs w:val="21"/>
      </w:rPr>
    </w:pPr>
    <w:r w:rsidRPr="00C73B73">
      <w:rPr>
        <w:rFonts w:asciiTheme="minorHAnsi" w:hAnsiTheme="minorHAnsi" w:cstheme="minorHAnsi"/>
        <w:b w:val="0"/>
        <w:bCs w:val="0"/>
        <w:i/>
        <w:iCs/>
        <w:color w:val="3B3838" w:themeColor="background2" w:themeShade="40"/>
        <w:sz w:val="21"/>
        <w:szCs w:val="21"/>
      </w:rPr>
      <w:t>31 – 3852 3524     |     www.joaomonlevade.mg.leg.br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82384F" w14:textId="77777777" w:rsidR="003C6107" w:rsidRDefault="003C6107" w:rsidP="00F85BAD">
      <w:r>
        <w:separator/>
      </w:r>
    </w:p>
  </w:footnote>
  <w:footnote w:type="continuationSeparator" w:id="0">
    <w:p w14:paraId="4034DCD4" w14:textId="77777777" w:rsidR="003C6107" w:rsidRDefault="003C6107" w:rsidP="00F85B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C4CACB" w14:textId="2D5B6672" w:rsidR="00F85BAD" w:rsidRDefault="00236472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675DC49" wp14:editId="0FE446E5">
          <wp:simplePos x="0" y="0"/>
          <wp:positionH relativeFrom="column">
            <wp:posOffset>1905</wp:posOffset>
          </wp:positionH>
          <wp:positionV relativeFrom="paragraph">
            <wp:posOffset>0</wp:posOffset>
          </wp:positionV>
          <wp:extent cx="1763457" cy="510540"/>
          <wp:effectExtent l="0" t="0" r="8255" b="3810"/>
          <wp:wrapNone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mjm 202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8744" cy="5149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A407B1"/>
    <w:multiLevelType w:val="hybridMultilevel"/>
    <w:tmpl w:val="0F5C85E2"/>
    <w:lvl w:ilvl="0" w:tplc="0416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3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BAD"/>
    <w:rsid w:val="00015B9B"/>
    <w:rsid w:val="000437F6"/>
    <w:rsid w:val="000B54B2"/>
    <w:rsid w:val="000B6C74"/>
    <w:rsid w:val="00107A56"/>
    <w:rsid w:val="0016702A"/>
    <w:rsid w:val="00167912"/>
    <w:rsid w:val="001D3EBF"/>
    <w:rsid w:val="002008D4"/>
    <w:rsid w:val="0022337D"/>
    <w:rsid w:val="002351E9"/>
    <w:rsid w:val="00236472"/>
    <w:rsid w:val="00290A39"/>
    <w:rsid w:val="002D1A2A"/>
    <w:rsid w:val="003065F5"/>
    <w:rsid w:val="00310097"/>
    <w:rsid w:val="00361AD6"/>
    <w:rsid w:val="00386787"/>
    <w:rsid w:val="003C6107"/>
    <w:rsid w:val="004438C2"/>
    <w:rsid w:val="00446D2E"/>
    <w:rsid w:val="004513B0"/>
    <w:rsid w:val="004710AF"/>
    <w:rsid w:val="00506AA7"/>
    <w:rsid w:val="00530E38"/>
    <w:rsid w:val="00555AD4"/>
    <w:rsid w:val="005C3BCA"/>
    <w:rsid w:val="005D52BD"/>
    <w:rsid w:val="00641E60"/>
    <w:rsid w:val="0065753D"/>
    <w:rsid w:val="00685253"/>
    <w:rsid w:val="00733577"/>
    <w:rsid w:val="00742E1B"/>
    <w:rsid w:val="00750372"/>
    <w:rsid w:val="007A1692"/>
    <w:rsid w:val="007B06DD"/>
    <w:rsid w:val="007B4296"/>
    <w:rsid w:val="007E0482"/>
    <w:rsid w:val="00862B79"/>
    <w:rsid w:val="008A3F56"/>
    <w:rsid w:val="00905509"/>
    <w:rsid w:val="00915AC9"/>
    <w:rsid w:val="00920A16"/>
    <w:rsid w:val="00921A45"/>
    <w:rsid w:val="00936A80"/>
    <w:rsid w:val="0095168C"/>
    <w:rsid w:val="00973F38"/>
    <w:rsid w:val="009835D0"/>
    <w:rsid w:val="009B63F9"/>
    <w:rsid w:val="009F13AD"/>
    <w:rsid w:val="00A45858"/>
    <w:rsid w:val="00A82303"/>
    <w:rsid w:val="00B01973"/>
    <w:rsid w:val="00B12BC8"/>
    <w:rsid w:val="00BE5E73"/>
    <w:rsid w:val="00C05BF7"/>
    <w:rsid w:val="00C23A1A"/>
    <w:rsid w:val="00C37C08"/>
    <w:rsid w:val="00C73B73"/>
    <w:rsid w:val="00C821E8"/>
    <w:rsid w:val="00CC21C3"/>
    <w:rsid w:val="00CF6E88"/>
    <w:rsid w:val="00D30977"/>
    <w:rsid w:val="00DB1650"/>
    <w:rsid w:val="00E45E5C"/>
    <w:rsid w:val="00E466FC"/>
    <w:rsid w:val="00E96005"/>
    <w:rsid w:val="00EE2DF1"/>
    <w:rsid w:val="00F12AD5"/>
    <w:rsid w:val="00F23BF7"/>
    <w:rsid w:val="00F62A4A"/>
    <w:rsid w:val="00F85BAD"/>
    <w:rsid w:val="00FA14AA"/>
    <w:rsid w:val="00FA38EC"/>
    <w:rsid w:val="00FF2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FC743B7"/>
  <w15:chartTrackingRefBased/>
  <w15:docId w15:val="{770F3C6A-0C31-4663-8F8E-9E268058E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5BAD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85BA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85BAD"/>
  </w:style>
  <w:style w:type="paragraph" w:styleId="Rodap">
    <w:name w:val="footer"/>
    <w:basedOn w:val="Normal"/>
    <w:link w:val="RodapChar"/>
    <w:uiPriority w:val="99"/>
    <w:unhideWhenUsed/>
    <w:rsid w:val="00F85BA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85BAD"/>
  </w:style>
  <w:style w:type="paragraph" w:styleId="PargrafodaLista">
    <w:name w:val="List Paragraph"/>
    <w:basedOn w:val="Normal"/>
    <w:uiPriority w:val="34"/>
    <w:qFormat/>
    <w:rsid w:val="00F85BAD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7A169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A1692"/>
    <w:pPr>
      <w:spacing w:before="100" w:beforeAutospacing="1" w:after="100" w:afterAutospacing="1"/>
    </w:pPr>
    <w:rPr>
      <w:b w:val="0"/>
      <w:bCs w:val="0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1A2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1A2A"/>
    <w:rPr>
      <w:rFonts w:ascii="Segoe UI" w:eastAsia="Times New Roman" w:hAnsi="Segoe UI" w:cs="Segoe UI"/>
      <w:b/>
      <w:bCs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64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4</Pages>
  <Words>1379</Words>
  <Characters>7451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Flavio Lial</dc:creator>
  <cp:keywords/>
  <dc:description/>
  <cp:lastModifiedBy>User</cp:lastModifiedBy>
  <cp:revision>5</cp:revision>
  <cp:lastPrinted>2025-03-24T13:47:00Z</cp:lastPrinted>
  <dcterms:created xsi:type="dcterms:W3CDTF">2025-03-25T16:34:00Z</dcterms:created>
  <dcterms:modified xsi:type="dcterms:W3CDTF">2025-03-26T14:17:00Z</dcterms:modified>
</cp:coreProperties>
</file>